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24" w:rsidRPr="00AD76BB" w:rsidRDefault="00A439ED" w:rsidP="0043557B">
      <w:pPr>
        <w:pStyle w:val="01TEXT"/>
        <w:rPr>
          <w:rFonts w:ascii="Calibri" w:eastAsiaTheme="minorHAnsi" w:hAnsi="Calibri" w:cstheme="majorHAnsi"/>
          <w:b/>
          <w:bCs/>
          <w:color w:val="A41F35" w:themeColor="accent1"/>
          <w:sz w:val="28"/>
          <w:szCs w:val="28"/>
          <w:lang w:val="es-ES" w:eastAsia="en-GB" w:bidi="en-GB"/>
        </w:rPr>
      </w:pPr>
      <w:bookmarkStart w:id="0" w:name="_GoBack"/>
      <w:r w:rsidRPr="00AD76BB">
        <w:rPr>
          <w:rFonts w:ascii="Calibri" w:eastAsiaTheme="minorHAnsi" w:hAnsi="Calibri" w:cstheme="majorHAnsi"/>
          <w:b/>
          <w:bCs/>
          <w:color w:val="A41F35" w:themeColor="accent1"/>
          <w:sz w:val="28"/>
          <w:szCs w:val="28"/>
          <w:lang w:val="es-ES" w:eastAsia="en-GB" w:bidi="en-GB"/>
        </w:rPr>
        <w:t xml:space="preserve">Alfa Romeo Stelvio Quadrifoglio </w:t>
      </w:r>
      <w:r w:rsidR="00AD76BB" w:rsidRPr="00AD76BB">
        <w:rPr>
          <w:rFonts w:ascii="Calibri" w:eastAsiaTheme="minorHAnsi" w:hAnsi="Calibri" w:cstheme="majorHAnsi"/>
          <w:b/>
          <w:bCs/>
          <w:color w:val="A41F35" w:themeColor="accent1"/>
          <w:sz w:val="28"/>
          <w:szCs w:val="28"/>
          <w:lang w:val="es-ES" w:eastAsia="en-GB" w:bidi="en-GB"/>
        </w:rPr>
        <w:t>medio</w:t>
      </w:r>
      <w:r w:rsidRPr="00AD76BB">
        <w:rPr>
          <w:rFonts w:ascii="Calibri" w:eastAsiaTheme="minorHAnsi" w:hAnsi="Calibri" w:cstheme="majorHAnsi"/>
          <w:b/>
          <w:bCs/>
          <w:color w:val="A41F35" w:themeColor="accent1"/>
          <w:sz w:val="28"/>
          <w:szCs w:val="28"/>
          <w:lang w:val="es-ES" w:eastAsia="en-GB" w:bidi="en-GB"/>
        </w:rPr>
        <w:t xml:space="preserve"> 2018 in Nederland</w:t>
      </w:r>
    </w:p>
    <w:bookmarkEnd w:id="0"/>
    <w:p w:rsidR="00A439ED" w:rsidRPr="00AD76BB" w:rsidRDefault="00A439ED" w:rsidP="00A439ED">
      <w:pPr>
        <w:pStyle w:val="NoSpacing"/>
        <w:rPr>
          <w:rFonts w:ascii="Calibri" w:hAnsi="Calibri"/>
          <w:i/>
          <w:color w:val="A41F35" w:themeColor="accent1"/>
          <w:sz w:val="24"/>
          <w:szCs w:val="24"/>
          <w:lang w:val="es-ES"/>
        </w:rPr>
      </w:pPr>
    </w:p>
    <w:p w:rsidR="00A439ED" w:rsidRPr="00A439ED" w:rsidRDefault="00A439ED" w:rsidP="00A439ED">
      <w:pPr>
        <w:pStyle w:val="NoSpacing"/>
        <w:numPr>
          <w:ilvl w:val="0"/>
          <w:numId w:val="39"/>
        </w:numPr>
        <w:rPr>
          <w:rFonts w:ascii="Calibri" w:hAnsi="Calibri"/>
          <w:b/>
          <w:color w:val="A41F35" w:themeColor="accent1"/>
          <w:sz w:val="24"/>
          <w:szCs w:val="24"/>
          <w:lang w:val="nl-NL"/>
        </w:rPr>
      </w:pPr>
      <w:r w:rsidRPr="00A439ED">
        <w:rPr>
          <w:rFonts w:ascii="Calibri" w:hAnsi="Calibri"/>
          <w:b/>
          <w:color w:val="A41F35" w:themeColor="accent1"/>
          <w:sz w:val="24"/>
          <w:szCs w:val="24"/>
          <w:lang w:val="nl-NL"/>
        </w:rPr>
        <w:t>De snelste SUV in zijn klasse: de Stelvio Quadrifoglio</w:t>
      </w:r>
    </w:p>
    <w:p w:rsidR="00A439ED" w:rsidRPr="00A439ED" w:rsidRDefault="00F66132" w:rsidP="00A439ED">
      <w:pPr>
        <w:pStyle w:val="NoSpacing"/>
        <w:numPr>
          <w:ilvl w:val="0"/>
          <w:numId w:val="39"/>
        </w:numPr>
        <w:rPr>
          <w:rFonts w:ascii="Calibri" w:hAnsi="Calibri"/>
          <w:b/>
          <w:color w:val="A41F35" w:themeColor="accent1"/>
          <w:sz w:val="24"/>
          <w:szCs w:val="24"/>
          <w:lang w:val="nl-NL"/>
        </w:rPr>
      </w:pPr>
      <w:r>
        <w:rPr>
          <w:rFonts w:ascii="Calibri" w:hAnsi="Calibri"/>
          <w:b/>
          <w:color w:val="A41F35" w:themeColor="accent1"/>
          <w:sz w:val="24"/>
          <w:szCs w:val="24"/>
          <w:lang w:val="nl-NL"/>
        </w:rPr>
        <w:t xml:space="preserve">2.9 V6 </w:t>
      </w:r>
      <w:proofErr w:type="spellStart"/>
      <w:r>
        <w:rPr>
          <w:rFonts w:ascii="Calibri" w:hAnsi="Calibri"/>
          <w:b/>
          <w:color w:val="A41F35" w:themeColor="accent1"/>
          <w:sz w:val="24"/>
          <w:szCs w:val="24"/>
          <w:lang w:val="nl-NL"/>
        </w:rPr>
        <w:t>Bit</w:t>
      </w:r>
      <w:r w:rsidR="00A439ED" w:rsidRPr="00A439ED">
        <w:rPr>
          <w:rFonts w:ascii="Calibri" w:hAnsi="Calibri"/>
          <w:b/>
          <w:color w:val="A41F35" w:themeColor="accent1"/>
          <w:sz w:val="24"/>
          <w:szCs w:val="24"/>
          <w:lang w:val="nl-NL"/>
        </w:rPr>
        <w:t>urbo</w:t>
      </w:r>
      <w:proofErr w:type="spellEnd"/>
      <w:r w:rsidR="00A439ED" w:rsidRPr="00A439ED">
        <w:rPr>
          <w:rFonts w:ascii="Calibri" w:hAnsi="Calibri"/>
          <w:b/>
          <w:color w:val="A41F35" w:themeColor="accent1"/>
          <w:sz w:val="24"/>
          <w:szCs w:val="24"/>
          <w:lang w:val="nl-NL"/>
        </w:rPr>
        <w:t xml:space="preserve"> benzine</w:t>
      </w:r>
      <w:r>
        <w:rPr>
          <w:rFonts w:ascii="Calibri" w:hAnsi="Calibri"/>
          <w:b/>
          <w:color w:val="A41F35" w:themeColor="accent1"/>
          <w:sz w:val="24"/>
          <w:szCs w:val="24"/>
          <w:lang w:val="nl-NL"/>
        </w:rPr>
        <w:t xml:space="preserve">motor met 510 pk en 600 Nm </w:t>
      </w:r>
      <w:r w:rsidR="00A439ED" w:rsidRPr="00A439ED">
        <w:rPr>
          <w:rFonts w:ascii="Calibri" w:hAnsi="Calibri"/>
          <w:b/>
          <w:color w:val="A41F35" w:themeColor="accent1"/>
          <w:sz w:val="24"/>
          <w:szCs w:val="24"/>
          <w:lang w:val="nl-NL"/>
        </w:rPr>
        <w:t>goed voor een topsnelheid van 283 km/h en acceleratie van 0 naar 100 km/h in 3,8 seconden</w:t>
      </w:r>
    </w:p>
    <w:p w:rsidR="00A439ED" w:rsidRPr="00A439ED" w:rsidRDefault="00F66132" w:rsidP="00A439ED">
      <w:pPr>
        <w:pStyle w:val="NoSpacing"/>
        <w:numPr>
          <w:ilvl w:val="0"/>
          <w:numId w:val="39"/>
        </w:numPr>
        <w:rPr>
          <w:rFonts w:ascii="Calibri" w:hAnsi="Calibri"/>
          <w:b/>
          <w:color w:val="A41F35" w:themeColor="accent1"/>
          <w:sz w:val="24"/>
          <w:szCs w:val="24"/>
          <w:lang w:val="nl-NL"/>
        </w:rPr>
      </w:pPr>
      <w:r>
        <w:rPr>
          <w:rFonts w:ascii="Calibri" w:hAnsi="Calibri"/>
          <w:b/>
          <w:color w:val="A41F35" w:themeColor="accent1"/>
          <w:sz w:val="24"/>
          <w:szCs w:val="24"/>
          <w:lang w:val="nl-NL"/>
        </w:rPr>
        <w:t>Q4-vierwiel</w:t>
      </w:r>
      <w:r w:rsidR="00A439ED" w:rsidRPr="00A439ED">
        <w:rPr>
          <w:rFonts w:ascii="Calibri" w:hAnsi="Calibri"/>
          <w:b/>
          <w:color w:val="A41F35" w:themeColor="accent1"/>
          <w:sz w:val="24"/>
          <w:szCs w:val="24"/>
          <w:lang w:val="nl-NL"/>
        </w:rPr>
        <w:t xml:space="preserve">aandrijving met Alfa™ Active </w:t>
      </w:r>
      <w:proofErr w:type="spellStart"/>
      <w:r w:rsidR="00A439ED" w:rsidRPr="00A439ED">
        <w:rPr>
          <w:rFonts w:ascii="Calibri" w:hAnsi="Calibri"/>
          <w:b/>
          <w:color w:val="A41F35" w:themeColor="accent1"/>
          <w:sz w:val="24"/>
          <w:szCs w:val="24"/>
          <w:lang w:val="nl-NL"/>
        </w:rPr>
        <w:t>Torque</w:t>
      </w:r>
      <w:proofErr w:type="spellEnd"/>
      <w:r w:rsidR="00A439ED" w:rsidRPr="00A439ED">
        <w:rPr>
          <w:rFonts w:ascii="Calibri" w:hAnsi="Calibri"/>
          <w:b/>
          <w:color w:val="A41F35" w:themeColor="accent1"/>
          <w:sz w:val="24"/>
          <w:szCs w:val="24"/>
          <w:lang w:val="nl-NL"/>
        </w:rPr>
        <w:t xml:space="preserve"> </w:t>
      </w:r>
      <w:proofErr w:type="spellStart"/>
      <w:r w:rsidR="00A439ED" w:rsidRPr="00A439ED">
        <w:rPr>
          <w:rFonts w:ascii="Calibri" w:hAnsi="Calibri"/>
          <w:b/>
          <w:color w:val="A41F35" w:themeColor="accent1"/>
          <w:sz w:val="24"/>
          <w:szCs w:val="24"/>
          <w:lang w:val="nl-NL"/>
        </w:rPr>
        <w:t>Vectoring</w:t>
      </w:r>
      <w:proofErr w:type="spellEnd"/>
    </w:p>
    <w:p w:rsidR="00A439ED" w:rsidRPr="00A439ED" w:rsidRDefault="00A439ED" w:rsidP="00A439ED">
      <w:pPr>
        <w:pStyle w:val="NoSpacing"/>
        <w:numPr>
          <w:ilvl w:val="0"/>
          <w:numId w:val="39"/>
        </w:numPr>
        <w:rPr>
          <w:rFonts w:ascii="Calibri" w:hAnsi="Calibri"/>
          <w:b/>
          <w:color w:val="A41F35" w:themeColor="accent1"/>
          <w:sz w:val="24"/>
          <w:szCs w:val="24"/>
          <w:lang w:val="nl-NL"/>
        </w:rPr>
      </w:pPr>
      <w:r w:rsidRPr="00A439ED">
        <w:rPr>
          <w:rFonts w:ascii="Calibri" w:hAnsi="Calibri"/>
          <w:b/>
          <w:color w:val="A41F35" w:themeColor="accent1"/>
          <w:sz w:val="24"/>
          <w:szCs w:val="24"/>
          <w:lang w:val="nl-NL"/>
        </w:rPr>
        <w:t>Alfa™ Chassis Domain Control (CDC), Alfa™ Active Susp</w:t>
      </w:r>
      <w:r w:rsidR="00F66132">
        <w:rPr>
          <w:rFonts w:ascii="Calibri" w:hAnsi="Calibri"/>
          <w:b/>
          <w:color w:val="A41F35" w:themeColor="accent1"/>
          <w:sz w:val="24"/>
          <w:szCs w:val="24"/>
          <w:lang w:val="nl-NL"/>
        </w:rPr>
        <w:t>ension en Alfa™ DNA Pro met Race</w:t>
      </w:r>
      <w:r w:rsidRPr="00A439ED">
        <w:rPr>
          <w:rFonts w:ascii="Calibri" w:hAnsi="Calibri"/>
          <w:b/>
          <w:color w:val="A41F35" w:themeColor="accent1"/>
          <w:sz w:val="24"/>
          <w:szCs w:val="24"/>
          <w:lang w:val="nl-NL"/>
        </w:rPr>
        <w:t>-modus</w:t>
      </w:r>
    </w:p>
    <w:p w:rsidR="00A439ED" w:rsidRPr="00A439ED" w:rsidRDefault="00A439ED" w:rsidP="00A439ED">
      <w:pPr>
        <w:pStyle w:val="NoSpacing"/>
        <w:numPr>
          <w:ilvl w:val="0"/>
          <w:numId w:val="39"/>
        </w:numPr>
        <w:rPr>
          <w:rFonts w:ascii="Calibri" w:hAnsi="Calibri"/>
          <w:b/>
          <w:color w:val="A41F35" w:themeColor="accent1"/>
          <w:sz w:val="24"/>
          <w:szCs w:val="24"/>
          <w:lang w:val="nl-NL"/>
        </w:rPr>
      </w:pPr>
      <w:r w:rsidRPr="00A439ED">
        <w:rPr>
          <w:rFonts w:ascii="Calibri" w:hAnsi="Calibri"/>
          <w:b/>
          <w:color w:val="A41F35" w:themeColor="accent1"/>
          <w:sz w:val="24"/>
          <w:szCs w:val="24"/>
          <w:lang w:val="nl-NL"/>
        </w:rPr>
        <w:t xml:space="preserve">De rijke standaarduitrusting wordt gecompleteerd met Alfa™ Connect 3D </w:t>
      </w:r>
      <w:proofErr w:type="spellStart"/>
      <w:r w:rsidRPr="00A439ED">
        <w:rPr>
          <w:rFonts w:ascii="Calibri" w:hAnsi="Calibri"/>
          <w:b/>
          <w:color w:val="A41F35" w:themeColor="accent1"/>
          <w:sz w:val="24"/>
          <w:szCs w:val="24"/>
          <w:lang w:val="nl-NL"/>
        </w:rPr>
        <w:t>nav</w:t>
      </w:r>
      <w:proofErr w:type="spellEnd"/>
      <w:r w:rsidRPr="00A439ED">
        <w:rPr>
          <w:rFonts w:ascii="Calibri" w:hAnsi="Calibri"/>
          <w:b/>
          <w:color w:val="A41F35" w:themeColor="accent1"/>
          <w:sz w:val="24"/>
          <w:szCs w:val="24"/>
          <w:lang w:val="nl-NL"/>
        </w:rPr>
        <w:t xml:space="preserve"> 8,8” infotainmentsysteem met Apple Car Play en Android Auto</w:t>
      </w:r>
    </w:p>
    <w:p w:rsidR="000F1324" w:rsidRPr="00A439ED" w:rsidRDefault="00841977" w:rsidP="00A439ED">
      <w:pPr>
        <w:pStyle w:val="NoSpacing"/>
        <w:numPr>
          <w:ilvl w:val="0"/>
          <w:numId w:val="39"/>
        </w:numPr>
        <w:rPr>
          <w:rFonts w:ascii="Calibri" w:hAnsi="Calibri"/>
          <w:b/>
          <w:color w:val="A41F35" w:themeColor="accent1"/>
          <w:sz w:val="24"/>
          <w:szCs w:val="24"/>
          <w:lang w:val="nl-NL"/>
        </w:rPr>
      </w:pPr>
      <w:r>
        <w:rPr>
          <w:rFonts w:ascii="Calibri" w:hAnsi="Calibri"/>
          <w:b/>
          <w:color w:val="A41F35" w:themeColor="accent1"/>
          <w:sz w:val="24"/>
          <w:szCs w:val="24"/>
          <w:lang w:val="nl-NL"/>
        </w:rPr>
        <w:t>De Alfa Romeo Stelvio Quadrifoglio is er vanaf</w:t>
      </w:r>
      <w:r w:rsidR="00A439ED" w:rsidRPr="00A439ED">
        <w:rPr>
          <w:rFonts w:ascii="Calibri" w:hAnsi="Calibri"/>
          <w:b/>
          <w:color w:val="A41F35" w:themeColor="accent1"/>
          <w:sz w:val="24"/>
          <w:szCs w:val="24"/>
          <w:lang w:val="nl-NL"/>
        </w:rPr>
        <w:t xml:space="preserve"> € 127.750</w:t>
      </w:r>
    </w:p>
    <w:p w:rsidR="00A439ED" w:rsidRPr="002D2890" w:rsidRDefault="00A439ED" w:rsidP="00A439ED">
      <w:pPr>
        <w:pStyle w:val="NoSpacing"/>
        <w:rPr>
          <w:rFonts w:ascii="Calibri" w:hAnsi="Calibri"/>
          <w:sz w:val="24"/>
          <w:szCs w:val="24"/>
          <w:lang w:val="nl-NL"/>
        </w:rPr>
      </w:pPr>
    </w:p>
    <w:p w:rsidR="009611EB" w:rsidRPr="000F1324" w:rsidRDefault="009611EB" w:rsidP="00EF18B2">
      <w:pPr>
        <w:pStyle w:val="NoSpacing"/>
        <w:rPr>
          <w:rFonts w:ascii="Calibri" w:hAnsi="Calibri"/>
          <w:sz w:val="20"/>
          <w:szCs w:val="20"/>
          <w:lang w:val="nl-NL"/>
        </w:rPr>
      </w:pPr>
      <w:r w:rsidRPr="000F1324">
        <w:rPr>
          <w:rFonts w:ascii="Calibri" w:hAnsi="Calibri"/>
          <w:sz w:val="20"/>
          <w:szCs w:val="20"/>
          <w:lang w:val="nl-NL"/>
        </w:rPr>
        <w:t xml:space="preserve">Lijnden, </w:t>
      </w:r>
      <w:r w:rsidR="00A439ED">
        <w:rPr>
          <w:rFonts w:ascii="Calibri" w:hAnsi="Calibri"/>
          <w:sz w:val="20"/>
          <w:szCs w:val="20"/>
          <w:lang w:val="nl-NL"/>
        </w:rPr>
        <w:t>2 november 2017</w:t>
      </w:r>
    </w:p>
    <w:p w:rsidR="0029054D" w:rsidRDefault="0029054D" w:rsidP="00EF18B2">
      <w:pPr>
        <w:pStyle w:val="NoSpacing"/>
        <w:rPr>
          <w:rFonts w:ascii="Calibri" w:hAnsi="Calibri" w:cs="Calibri"/>
          <w:sz w:val="24"/>
          <w:szCs w:val="24"/>
          <w:lang w:val="nl-NL"/>
        </w:rPr>
      </w:pPr>
    </w:p>
    <w:p w:rsidR="00A439ED" w:rsidRPr="00A439ED" w:rsidRDefault="00A439ED" w:rsidP="00A439ED">
      <w:pPr>
        <w:pStyle w:val="NoSpacing"/>
        <w:rPr>
          <w:rFonts w:ascii="Calibri" w:hAnsi="Calibri"/>
          <w:sz w:val="24"/>
          <w:szCs w:val="24"/>
          <w:lang w:val="nl-NL"/>
        </w:rPr>
      </w:pPr>
      <w:r w:rsidRPr="00A439ED">
        <w:rPr>
          <w:rFonts w:ascii="Calibri" w:hAnsi="Calibri"/>
          <w:sz w:val="24"/>
          <w:szCs w:val="24"/>
          <w:lang w:val="nl-NL"/>
        </w:rPr>
        <w:t>De Alfa Romeo Stelvio</w:t>
      </w:r>
      <w:r w:rsidR="00042C9E">
        <w:rPr>
          <w:rFonts w:ascii="Calibri" w:hAnsi="Calibri"/>
          <w:sz w:val="24"/>
          <w:szCs w:val="24"/>
          <w:lang w:val="nl-NL"/>
        </w:rPr>
        <w:t xml:space="preserve"> Quadrifoglio</w:t>
      </w:r>
      <w:r w:rsidRPr="00A439ED">
        <w:rPr>
          <w:rFonts w:ascii="Calibri" w:hAnsi="Calibri"/>
          <w:sz w:val="24"/>
          <w:szCs w:val="24"/>
          <w:lang w:val="nl-NL"/>
        </w:rPr>
        <w:t xml:space="preserve"> komt in </w:t>
      </w:r>
      <w:r w:rsidR="000C29AF">
        <w:rPr>
          <w:rFonts w:ascii="Calibri" w:hAnsi="Calibri"/>
          <w:sz w:val="24"/>
          <w:szCs w:val="24"/>
          <w:lang w:val="nl-NL"/>
        </w:rPr>
        <w:t>de eerste helft van</w:t>
      </w:r>
      <w:r w:rsidRPr="00A439ED">
        <w:rPr>
          <w:rFonts w:ascii="Calibri" w:hAnsi="Calibri"/>
          <w:sz w:val="24"/>
          <w:szCs w:val="24"/>
          <w:lang w:val="nl-NL"/>
        </w:rPr>
        <w:t xml:space="preserve"> 2018 naar Nederland en wordt direct de </w:t>
      </w:r>
      <w:r w:rsidRPr="00F66132">
        <w:rPr>
          <w:rFonts w:ascii="Calibri" w:hAnsi="Calibri"/>
          <w:i/>
          <w:sz w:val="24"/>
          <w:szCs w:val="24"/>
          <w:lang w:val="nl-NL"/>
        </w:rPr>
        <w:t>benchmark</w:t>
      </w:r>
      <w:r w:rsidRPr="00A439ED">
        <w:rPr>
          <w:rFonts w:ascii="Calibri" w:hAnsi="Calibri"/>
          <w:sz w:val="24"/>
          <w:szCs w:val="24"/>
          <w:lang w:val="nl-NL"/>
        </w:rPr>
        <w:t xml:space="preserve"> in het premium compacte SUV-segment. Bovendien is het nieuwe topmodel met z’n indrukwekkende design, prestaties en technologie de snelste productie-SUV ter wereld door een nieuw </w:t>
      </w:r>
      <w:proofErr w:type="spellStart"/>
      <w:r w:rsidRPr="00A439ED">
        <w:rPr>
          <w:rFonts w:ascii="Calibri" w:hAnsi="Calibri"/>
          <w:sz w:val="24"/>
          <w:szCs w:val="24"/>
          <w:lang w:val="nl-NL"/>
        </w:rPr>
        <w:t>ronderecord</w:t>
      </w:r>
      <w:proofErr w:type="spellEnd"/>
      <w:r w:rsidRPr="00A439ED">
        <w:rPr>
          <w:rFonts w:ascii="Calibri" w:hAnsi="Calibri"/>
          <w:sz w:val="24"/>
          <w:szCs w:val="24"/>
          <w:lang w:val="nl-NL"/>
        </w:rPr>
        <w:t xml:space="preserve"> (7 minuten en 51,7 seconden) te vestigen op de legendarische Duitse </w:t>
      </w:r>
      <w:proofErr w:type="spellStart"/>
      <w:r w:rsidRPr="00A439ED">
        <w:rPr>
          <w:rFonts w:ascii="Calibri" w:hAnsi="Calibri"/>
          <w:sz w:val="24"/>
          <w:szCs w:val="24"/>
          <w:lang w:val="nl-NL"/>
        </w:rPr>
        <w:t>Nürburgring</w:t>
      </w:r>
      <w:proofErr w:type="spellEnd"/>
      <w:r w:rsidRPr="00A439ED">
        <w:rPr>
          <w:rFonts w:ascii="Calibri" w:hAnsi="Calibri"/>
          <w:sz w:val="24"/>
          <w:szCs w:val="24"/>
          <w:lang w:val="nl-NL"/>
        </w:rPr>
        <w:t>.</w:t>
      </w:r>
    </w:p>
    <w:p w:rsidR="00A439ED" w:rsidRPr="00A439ED" w:rsidRDefault="00A439ED" w:rsidP="00A439ED">
      <w:pPr>
        <w:pStyle w:val="NoSpacing"/>
        <w:rPr>
          <w:rFonts w:ascii="Calibri" w:hAnsi="Calibri"/>
          <w:sz w:val="24"/>
          <w:szCs w:val="24"/>
          <w:lang w:val="nl-NL"/>
        </w:rPr>
      </w:pPr>
    </w:p>
    <w:p w:rsidR="00F66132" w:rsidRPr="00F66132" w:rsidRDefault="00F66132" w:rsidP="00F66132">
      <w:pPr>
        <w:pStyle w:val="NoSpacing"/>
        <w:rPr>
          <w:rFonts w:ascii="Calibri" w:hAnsi="Calibri"/>
          <w:b/>
          <w:i/>
          <w:sz w:val="24"/>
          <w:szCs w:val="24"/>
          <w:lang w:val="nl-NL"/>
        </w:rPr>
      </w:pPr>
      <w:r w:rsidRPr="00F66132">
        <w:rPr>
          <w:rFonts w:ascii="Calibri" w:hAnsi="Calibri"/>
          <w:b/>
          <w:i/>
          <w:sz w:val="24"/>
          <w:szCs w:val="24"/>
          <w:lang w:val="nl-NL"/>
        </w:rPr>
        <w:t xml:space="preserve">510 pk 2.9 V6 </w:t>
      </w:r>
      <w:proofErr w:type="spellStart"/>
      <w:r w:rsidRPr="00F66132">
        <w:rPr>
          <w:rFonts w:ascii="Calibri" w:hAnsi="Calibri"/>
          <w:b/>
          <w:i/>
          <w:sz w:val="24"/>
          <w:szCs w:val="24"/>
          <w:lang w:val="nl-NL"/>
        </w:rPr>
        <w:t>Biturbo</w:t>
      </w:r>
      <w:proofErr w:type="spellEnd"/>
      <w:r w:rsidRPr="00F66132">
        <w:rPr>
          <w:rFonts w:ascii="Calibri" w:hAnsi="Calibri"/>
          <w:b/>
          <w:i/>
          <w:sz w:val="24"/>
          <w:szCs w:val="24"/>
          <w:lang w:val="nl-NL"/>
        </w:rPr>
        <w:t>-benzine</w:t>
      </w:r>
    </w:p>
    <w:p w:rsidR="00A439ED" w:rsidRPr="00A439ED" w:rsidRDefault="00A439ED" w:rsidP="00A439ED">
      <w:pPr>
        <w:pStyle w:val="NoSpacing"/>
        <w:rPr>
          <w:rFonts w:ascii="Calibri" w:hAnsi="Calibri"/>
          <w:sz w:val="24"/>
          <w:szCs w:val="24"/>
          <w:lang w:val="nl-NL"/>
        </w:rPr>
      </w:pPr>
      <w:r w:rsidRPr="00A439ED">
        <w:rPr>
          <w:rFonts w:ascii="Calibri" w:hAnsi="Calibri"/>
          <w:sz w:val="24"/>
          <w:szCs w:val="24"/>
          <w:lang w:val="nl-NL"/>
        </w:rPr>
        <w:t xml:space="preserve">De Stelvio Quadrifoglio is uitgerust met de </w:t>
      </w:r>
      <w:r w:rsidR="00F66132">
        <w:rPr>
          <w:rFonts w:ascii="Calibri" w:hAnsi="Calibri"/>
          <w:sz w:val="24"/>
          <w:szCs w:val="24"/>
          <w:lang w:val="nl-NL"/>
        </w:rPr>
        <w:t xml:space="preserve">exclusieve, uit aluminium </w:t>
      </w:r>
      <w:r w:rsidR="00B62C56">
        <w:rPr>
          <w:rFonts w:ascii="Calibri" w:hAnsi="Calibri"/>
          <w:sz w:val="24"/>
          <w:szCs w:val="24"/>
          <w:lang w:val="nl-NL"/>
        </w:rPr>
        <w:t>opgetrokken</w:t>
      </w:r>
      <w:r w:rsidR="00F66132">
        <w:rPr>
          <w:rFonts w:ascii="Calibri" w:hAnsi="Calibri"/>
          <w:sz w:val="24"/>
          <w:szCs w:val="24"/>
          <w:lang w:val="nl-NL"/>
        </w:rPr>
        <w:t xml:space="preserve"> 2.9 V6 </w:t>
      </w:r>
      <w:proofErr w:type="spellStart"/>
      <w:r w:rsidR="00F66132">
        <w:rPr>
          <w:rFonts w:ascii="Calibri" w:hAnsi="Calibri"/>
          <w:sz w:val="24"/>
          <w:szCs w:val="24"/>
          <w:lang w:val="nl-NL"/>
        </w:rPr>
        <w:t>Bit</w:t>
      </w:r>
      <w:r w:rsidRPr="00A439ED">
        <w:rPr>
          <w:rFonts w:ascii="Calibri" w:hAnsi="Calibri"/>
          <w:sz w:val="24"/>
          <w:szCs w:val="24"/>
          <w:lang w:val="nl-NL"/>
        </w:rPr>
        <w:t>urbo</w:t>
      </w:r>
      <w:proofErr w:type="spellEnd"/>
      <w:r w:rsidRPr="00A439ED">
        <w:rPr>
          <w:rFonts w:ascii="Calibri" w:hAnsi="Calibri"/>
          <w:sz w:val="24"/>
          <w:szCs w:val="24"/>
          <w:lang w:val="nl-NL"/>
        </w:rPr>
        <w:t xml:space="preserve"> benzinemotor – mede-ontwikkeld door Ferrari – die een maximum vermogen van 510 pk levert bij 6.500 toeren en een maximum koppel genereert van 600 Nm tussen 2.500 en 5.000 toeren. De krachtbron is gekoppeld aan een s</w:t>
      </w:r>
      <w:r w:rsidR="004240EE">
        <w:rPr>
          <w:rFonts w:ascii="Calibri" w:hAnsi="Calibri"/>
          <w:sz w:val="24"/>
          <w:szCs w:val="24"/>
          <w:lang w:val="nl-NL"/>
        </w:rPr>
        <w:t xml:space="preserve">peciaal gekalibreerde </w:t>
      </w:r>
      <w:proofErr w:type="spellStart"/>
      <w:r w:rsidR="004240EE">
        <w:rPr>
          <w:rFonts w:ascii="Calibri" w:hAnsi="Calibri"/>
          <w:sz w:val="24"/>
          <w:szCs w:val="24"/>
          <w:lang w:val="nl-NL"/>
        </w:rPr>
        <w:t>achttraps</w:t>
      </w:r>
      <w:proofErr w:type="spellEnd"/>
      <w:r w:rsidR="004240EE">
        <w:rPr>
          <w:rFonts w:ascii="Calibri" w:hAnsi="Calibri"/>
          <w:sz w:val="24"/>
          <w:szCs w:val="24"/>
          <w:lang w:val="nl-NL"/>
        </w:rPr>
        <w:t>-</w:t>
      </w:r>
      <w:r w:rsidRPr="00A439ED">
        <w:rPr>
          <w:rFonts w:ascii="Calibri" w:hAnsi="Calibri"/>
          <w:sz w:val="24"/>
          <w:szCs w:val="24"/>
          <w:lang w:val="nl-NL"/>
        </w:rPr>
        <w:t>automatische transmissie die in Race-modus slechts 150 milliseconden nodig heeft om van verzet te wisselen. Van 0 naar 100 km/h accelereren duurt slechts 3,8 seconden, terwijl de topsnelheid met 283 km/h</w:t>
      </w:r>
      <w:r w:rsidR="004240EE">
        <w:rPr>
          <w:rFonts w:ascii="Calibri" w:hAnsi="Calibri"/>
          <w:sz w:val="24"/>
          <w:szCs w:val="24"/>
          <w:lang w:val="nl-NL"/>
        </w:rPr>
        <w:t xml:space="preserve"> </w:t>
      </w:r>
      <w:r w:rsidR="004240EE" w:rsidRPr="00F66132">
        <w:rPr>
          <w:rFonts w:ascii="Calibri" w:hAnsi="Calibri"/>
          <w:i/>
          <w:sz w:val="24"/>
          <w:szCs w:val="24"/>
          <w:lang w:val="nl-NL"/>
        </w:rPr>
        <w:t>best-in-class</w:t>
      </w:r>
      <w:r w:rsidR="004240EE" w:rsidRPr="00A439ED">
        <w:rPr>
          <w:rFonts w:ascii="Calibri" w:hAnsi="Calibri"/>
          <w:sz w:val="24"/>
          <w:szCs w:val="24"/>
          <w:lang w:val="nl-NL"/>
        </w:rPr>
        <w:t xml:space="preserve"> is</w:t>
      </w:r>
      <w:r w:rsidRPr="00A439ED">
        <w:rPr>
          <w:rFonts w:ascii="Calibri" w:hAnsi="Calibri"/>
          <w:sz w:val="24"/>
          <w:szCs w:val="24"/>
          <w:lang w:val="nl-NL"/>
        </w:rPr>
        <w:t xml:space="preserve">. </w:t>
      </w:r>
    </w:p>
    <w:p w:rsidR="00A439ED" w:rsidRPr="00A439ED" w:rsidRDefault="00A439ED" w:rsidP="00A439ED">
      <w:pPr>
        <w:pStyle w:val="NoSpacing"/>
        <w:rPr>
          <w:rFonts w:ascii="Calibri" w:hAnsi="Calibri"/>
          <w:sz w:val="24"/>
          <w:szCs w:val="24"/>
          <w:lang w:val="nl-NL"/>
        </w:rPr>
      </w:pPr>
    </w:p>
    <w:p w:rsidR="00A439ED" w:rsidRPr="00A439ED" w:rsidRDefault="00A439ED" w:rsidP="00A439ED">
      <w:pPr>
        <w:pStyle w:val="NoSpacing"/>
        <w:rPr>
          <w:rFonts w:ascii="Calibri" w:hAnsi="Calibri"/>
          <w:b/>
          <w:i/>
          <w:sz w:val="24"/>
          <w:szCs w:val="24"/>
          <w:lang w:val="nl-NL"/>
        </w:rPr>
      </w:pPr>
      <w:r w:rsidRPr="00A439ED">
        <w:rPr>
          <w:rFonts w:ascii="Calibri" w:hAnsi="Calibri"/>
          <w:b/>
          <w:i/>
          <w:sz w:val="24"/>
          <w:szCs w:val="24"/>
          <w:lang w:val="nl-NL"/>
        </w:rPr>
        <w:t>Innovatieve Q4</w:t>
      </w:r>
      <w:r w:rsidR="00D123F8">
        <w:rPr>
          <w:rFonts w:ascii="Calibri" w:hAnsi="Calibri"/>
          <w:b/>
          <w:i/>
          <w:sz w:val="24"/>
          <w:szCs w:val="24"/>
          <w:lang w:val="nl-NL"/>
        </w:rPr>
        <w:t>-vierwiel</w:t>
      </w:r>
      <w:r w:rsidR="00042C9E">
        <w:rPr>
          <w:rFonts w:ascii="Calibri" w:hAnsi="Calibri"/>
          <w:b/>
          <w:i/>
          <w:sz w:val="24"/>
          <w:szCs w:val="24"/>
          <w:lang w:val="nl-NL"/>
        </w:rPr>
        <w:t>aandrijving</w:t>
      </w:r>
      <w:r w:rsidRPr="00A439ED">
        <w:rPr>
          <w:rFonts w:ascii="Calibri" w:hAnsi="Calibri"/>
          <w:b/>
          <w:i/>
          <w:sz w:val="24"/>
          <w:szCs w:val="24"/>
          <w:lang w:val="nl-NL"/>
        </w:rPr>
        <w:t xml:space="preserve"> </w:t>
      </w:r>
    </w:p>
    <w:p w:rsidR="00A439ED" w:rsidRPr="00A439ED" w:rsidRDefault="00A439ED" w:rsidP="00A439ED">
      <w:pPr>
        <w:pStyle w:val="NoSpacing"/>
        <w:rPr>
          <w:rFonts w:ascii="Calibri" w:hAnsi="Calibri"/>
          <w:sz w:val="24"/>
          <w:szCs w:val="24"/>
          <w:lang w:val="nl-NL"/>
        </w:rPr>
      </w:pPr>
      <w:r w:rsidRPr="00A439ED">
        <w:rPr>
          <w:rFonts w:ascii="Calibri" w:hAnsi="Calibri"/>
          <w:sz w:val="24"/>
          <w:szCs w:val="24"/>
          <w:lang w:val="nl-NL"/>
        </w:rPr>
        <w:t xml:space="preserve">Het is de eerste keer </w:t>
      </w:r>
      <w:r w:rsidR="00042C9E">
        <w:rPr>
          <w:rFonts w:ascii="Calibri" w:hAnsi="Calibri"/>
          <w:sz w:val="24"/>
          <w:szCs w:val="24"/>
          <w:lang w:val="nl-NL"/>
        </w:rPr>
        <w:t xml:space="preserve">dat de 510 pk sterke 2.9 V6 </w:t>
      </w:r>
      <w:proofErr w:type="spellStart"/>
      <w:r w:rsidR="00042C9E">
        <w:rPr>
          <w:rFonts w:ascii="Calibri" w:hAnsi="Calibri"/>
          <w:sz w:val="24"/>
          <w:szCs w:val="24"/>
          <w:lang w:val="nl-NL"/>
        </w:rPr>
        <w:t>Bit</w:t>
      </w:r>
      <w:r w:rsidRPr="00A439ED">
        <w:rPr>
          <w:rFonts w:ascii="Calibri" w:hAnsi="Calibri"/>
          <w:sz w:val="24"/>
          <w:szCs w:val="24"/>
          <w:lang w:val="nl-NL"/>
        </w:rPr>
        <w:t>urbo</w:t>
      </w:r>
      <w:proofErr w:type="spellEnd"/>
      <w:r w:rsidRPr="00A439ED">
        <w:rPr>
          <w:rFonts w:ascii="Calibri" w:hAnsi="Calibri"/>
          <w:sz w:val="24"/>
          <w:szCs w:val="24"/>
          <w:lang w:val="nl-NL"/>
        </w:rPr>
        <w:t xml:space="preserve"> benzinemotor wordt </w:t>
      </w:r>
      <w:r w:rsidR="00D123F8">
        <w:rPr>
          <w:rFonts w:ascii="Calibri" w:hAnsi="Calibri"/>
          <w:sz w:val="24"/>
          <w:szCs w:val="24"/>
          <w:lang w:val="nl-NL"/>
        </w:rPr>
        <w:t xml:space="preserve">gekoppeld aan </w:t>
      </w:r>
      <w:r w:rsidRPr="00A439ED">
        <w:rPr>
          <w:rFonts w:ascii="Calibri" w:hAnsi="Calibri"/>
          <w:sz w:val="24"/>
          <w:szCs w:val="24"/>
          <w:lang w:val="nl-NL"/>
        </w:rPr>
        <w:t>de innovatieve Q4</w:t>
      </w:r>
      <w:r w:rsidR="00D123F8">
        <w:rPr>
          <w:rFonts w:ascii="Calibri" w:hAnsi="Calibri"/>
          <w:sz w:val="24"/>
          <w:szCs w:val="24"/>
          <w:lang w:val="nl-NL"/>
        </w:rPr>
        <w:t>-vierwiel</w:t>
      </w:r>
      <w:r w:rsidRPr="00A439ED">
        <w:rPr>
          <w:rFonts w:ascii="Calibri" w:hAnsi="Calibri"/>
          <w:sz w:val="24"/>
          <w:szCs w:val="24"/>
          <w:lang w:val="nl-NL"/>
        </w:rPr>
        <w:t>aandrijving. Deze combinatie zorgt voor onv</w:t>
      </w:r>
      <w:r w:rsidR="00D123F8">
        <w:rPr>
          <w:rFonts w:ascii="Calibri" w:hAnsi="Calibri"/>
          <w:sz w:val="24"/>
          <w:szCs w:val="24"/>
          <w:lang w:val="nl-NL"/>
        </w:rPr>
        <w:t>erslaanbare prestaties, tractie,</w:t>
      </w:r>
      <w:r w:rsidRPr="00A439ED">
        <w:rPr>
          <w:rFonts w:ascii="Calibri" w:hAnsi="Calibri"/>
          <w:sz w:val="24"/>
          <w:szCs w:val="24"/>
          <w:lang w:val="nl-NL"/>
        </w:rPr>
        <w:t xml:space="preserve"> </w:t>
      </w:r>
      <w:r w:rsidR="00D123F8" w:rsidRPr="00A439ED">
        <w:rPr>
          <w:rFonts w:ascii="Calibri" w:hAnsi="Calibri"/>
          <w:sz w:val="24"/>
          <w:szCs w:val="24"/>
          <w:lang w:val="nl-NL"/>
        </w:rPr>
        <w:t xml:space="preserve">veiligheid </w:t>
      </w:r>
      <w:r w:rsidR="00D123F8">
        <w:rPr>
          <w:rFonts w:ascii="Calibri" w:hAnsi="Calibri"/>
          <w:sz w:val="24"/>
          <w:szCs w:val="24"/>
          <w:lang w:val="nl-NL"/>
        </w:rPr>
        <w:t xml:space="preserve">en optimaal rijplezier </w:t>
      </w:r>
      <w:r w:rsidRPr="00A439ED">
        <w:rPr>
          <w:rFonts w:ascii="Calibri" w:hAnsi="Calibri"/>
          <w:sz w:val="24"/>
          <w:szCs w:val="24"/>
          <w:lang w:val="nl-NL"/>
        </w:rPr>
        <w:t xml:space="preserve">in alle situaties. Onder normale omstandigheden stuurt het Q4-systeem 100% koppel naar de achteras. Als de achterwielen hun grip dreigen te verliezen, stuurt het systeem 50% van het koppel naar de vooras. </w:t>
      </w:r>
    </w:p>
    <w:p w:rsidR="000F1324" w:rsidRPr="00A06AA6" w:rsidRDefault="00A439ED" w:rsidP="00A439ED">
      <w:pPr>
        <w:pStyle w:val="NoSpacing"/>
        <w:rPr>
          <w:rFonts w:ascii="Calibri" w:hAnsi="Calibri"/>
          <w:b/>
          <w:sz w:val="24"/>
          <w:szCs w:val="24"/>
          <w:lang w:val="nl-NL"/>
        </w:rPr>
      </w:pPr>
      <w:r w:rsidRPr="00A439ED">
        <w:rPr>
          <w:rFonts w:ascii="Calibri" w:hAnsi="Calibri"/>
          <w:sz w:val="24"/>
          <w:szCs w:val="24"/>
          <w:lang w:val="nl-NL"/>
        </w:rPr>
        <w:lastRenderedPageBreak/>
        <w:t>De SUV van Alfa Romeo is</w:t>
      </w:r>
      <w:r w:rsidR="00D123F8">
        <w:rPr>
          <w:rFonts w:ascii="Calibri" w:hAnsi="Calibri"/>
          <w:sz w:val="24"/>
          <w:szCs w:val="24"/>
          <w:lang w:val="nl-NL"/>
        </w:rPr>
        <w:t xml:space="preserve">, met dank aan </w:t>
      </w:r>
      <w:r w:rsidR="000B5E4C">
        <w:rPr>
          <w:rFonts w:ascii="Calibri" w:hAnsi="Calibri"/>
          <w:sz w:val="24"/>
          <w:szCs w:val="24"/>
          <w:lang w:val="nl-NL"/>
        </w:rPr>
        <w:t xml:space="preserve">elektronisch gecontroleerde cilinderuitschakeling, </w:t>
      </w:r>
      <w:r w:rsidRPr="00A439ED">
        <w:rPr>
          <w:rFonts w:ascii="Calibri" w:hAnsi="Calibri"/>
          <w:sz w:val="24"/>
          <w:szCs w:val="24"/>
          <w:lang w:val="nl-NL"/>
        </w:rPr>
        <w:t xml:space="preserve">bovendien </w:t>
      </w:r>
      <w:r w:rsidR="000B5E4C">
        <w:rPr>
          <w:rFonts w:ascii="Calibri" w:hAnsi="Calibri"/>
          <w:sz w:val="24"/>
          <w:szCs w:val="24"/>
          <w:lang w:val="nl-NL"/>
        </w:rPr>
        <w:t xml:space="preserve">zeer </w:t>
      </w:r>
      <w:r w:rsidRPr="00A439ED">
        <w:rPr>
          <w:rFonts w:ascii="Calibri" w:hAnsi="Calibri"/>
          <w:sz w:val="24"/>
          <w:szCs w:val="24"/>
          <w:lang w:val="nl-NL"/>
        </w:rPr>
        <w:t>efficiënt als het gaat om emissies en brandstofverbruik.</w:t>
      </w:r>
      <w:r w:rsidR="000B5E4C">
        <w:rPr>
          <w:rFonts w:ascii="Calibri" w:hAnsi="Calibri"/>
          <w:sz w:val="24"/>
          <w:szCs w:val="24"/>
          <w:lang w:val="nl-NL"/>
        </w:rPr>
        <w:t xml:space="preserve"> </w:t>
      </w:r>
      <w:r w:rsidR="00C74163">
        <w:rPr>
          <w:rFonts w:ascii="Calibri" w:hAnsi="Calibri"/>
          <w:sz w:val="24"/>
          <w:szCs w:val="24"/>
          <w:lang w:val="nl-NL"/>
        </w:rPr>
        <w:t>Voor nog meer rijbeleving</w:t>
      </w:r>
      <w:r w:rsidR="000B5E4C">
        <w:rPr>
          <w:rFonts w:ascii="Calibri" w:hAnsi="Calibri"/>
          <w:sz w:val="24"/>
          <w:szCs w:val="24"/>
          <w:lang w:val="nl-NL"/>
        </w:rPr>
        <w:t xml:space="preserve"> is de Stelvio Quadrifoglio standaard voorzien van aluminium schakel</w:t>
      </w:r>
      <w:r w:rsidR="00C74163">
        <w:rPr>
          <w:rFonts w:ascii="Calibri" w:hAnsi="Calibri"/>
          <w:sz w:val="24"/>
          <w:szCs w:val="24"/>
          <w:lang w:val="nl-NL"/>
        </w:rPr>
        <w:t xml:space="preserve">flippers die zijn bevestigd aan de stuurkolom. </w:t>
      </w:r>
      <w:r w:rsidR="00F469EF">
        <w:rPr>
          <w:rFonts w:ascii="Calibri" w:hAnsi="Calibri"/>
          <w:sz w:val="24"/>
          <w:szCs w:val="24"/>
          <w:lang w:val="nl-NL"/>
        </w:rPr>
        <w:br/>
      </w:r>
      <w:r w:rsidR="00F469EF">
        <w:rPr>
          <w:rFonts w:ascii="Calibri" w:hAnsi="Calibri"/>
          <w:sz w:val="24"/>
          <w:szCs w:val="24"/>
          <w:lang w:val="nl-NL"/>
        </w:rPr>
        <w:br/>
      </w:r>
      <w:r w:rsidR="00F469EF" w:rsidRPr="00A06AA6">
        <w:rPr>
          <w:rFonts w:ascii="Calibri" w:hAnsi="Calibri"/>
          <w:b/>
          <w:sz w:val="24"/>
          <w:szCs w:val="24"/>
          <w:lang w:val="nl-NL"/>
        </w:rPr>
        <w:t xml:space="preserve">Alfa™ Chassis Domain Control (CDC) en Alfa™ Active </w:t>
      </w:r>
      <w:proofErr w:type="spellStart"/>
      <w:r w:rsidR="00F469EF" w:rsidRPr="00A06AA6">
        <w:rPr>
          <w:rFonts w:ascii="Calibri" w:hAnsi="Calibri"/>
          <w:b/>
          <w:sz w:val="24"/>
          <w:szCs w:val="24"/>
          <w:lang w:val="nl-NL"/>
        </w:rPr>
        <w:t>Torque</w:t>
      </w:r>
      <w:proofErr w:type="spellEnd"/>
      <w:r w:rsidR="00F469EF" w:rsidRPr="00A06AA6">
        <w:rPr>
          <w:rFonts w:ascii="Calibri" w:hAnsi="Calibri"/>
          <w:b/>
          <w:sz w:val="24"/>
          <w:szCs w:val="24"/>
          <w:lang w:val="nl-NL"/>
        </w:rPr>
        <w:t xml:space="preserve"> </w:t>
      </w:r>
      <w:proofErr w:type="spellStart"/>
      <w:r w:rsidR="00F469EF" w:rsidRPr="00A06AA6">
        <w:rPr>
          <w:rFonts w:ascii="Calibri" w:hAnsi="Calibri"/>
          <w:b/>
          <w:sz w:val="24"/>
          <w:szCs w:val="24"/>
          <w:lang w:val="nl-NL"/>
        </w:rPr>
        <w:t>Vectoring</w:t>
      </w:r>
      <w:proofErr w:type="spellEnd"/>
      <w:r w:rsidR="00F469EF" w:rsidRPr="00A06AA6">
        <w:rPr>
          <w:rFonts w:ascii="Calibri" w:hAnsi="Calibri"/>
          <w:b/>
          <w:sz w:val="24"/>
          <w:szCs w:val="24"/>
          <w:lang w:val="nl-NL"/>
        </w:rPr>
        <w:t xml:space="preserve">  </w:t>
      </w:r>
    </w:p>
    <w:p w:rsidR="00A06AA6" w:rsidRDefault="00A06AA6" w:rsidP="00A439ED">
      <w:pPr>
        <w:pStyle w:val="NoSpacing"/>
        <w:rPr>
          <w:rFonts w:ascii="Calibri" w:hAnsi="Calibri"/>
          <w:sz w:val="24"/>
          <w:szCs w:val="24"/>
          <w:lang w:val="nl-NL"/>
        </w:rPr>
      </w:pPr>
      <w:r>
        <w:rPr>
          <w:rFonts w:ascii="Calibri" w:hAnsi="Calibri"/>
          <w:sz w:val="24"/>
          <w:szCs w:val="24"/>
          <w:lang w:val="nl-NL"/>
        </w:rPr>
        <w:t xml:space="preserve">De Alfa Romeo Stelvio Quadrifoglio is </w:t>
      </w:r>
      <w:r w:rsidR="00CA6D23">
        <w:rPr>
          <w:rFonts w:ascii="Calibri" w:hAnsi="Calibri"/>
          <w:sz w:val="24"/>
          <w:szCs w:val="24"/>
          <w:lang w:val="nl-NL"/>
        </w:rPr>
        <w:t xml:space="preserve">standaard </w:t>
      </w:r>
      <w:r>
        <w:rPr>
          <w:rFonts w:ascii="Calibri" w:hAnsi="Calibri"/>
          <w:sz w:val="24"/>
          <w:szCs w:val="24"/>
          <w:lang w:val="nl-NL"/>
        </w:rPr>
        <w:t>uitgerust met</w:t>
      </w:r>
      <w:r w:rsidRPr="00A06AA6">
        <w:rPr>
          <w:rFonts w:ascii="Calibri" w:hAnsi="Calibri"/>
          <w:sz w:val="24"/>
          <w:szCs w:val="24"/>
          <w:lang w:val="nl-NL"/>
        </w:rPr>
        <w:t xml:space="preserve"> Chassis D</w:t>
      </w:r>
      <w:r>
        <w:rPr>
          <w:rFonts w:ascii="Calibri" w:hAnsi="Calibri"/>
          <w:sz w:val="24"/>
          <w:szCs w:val="24"/>
          <w:lang w:val="nl-NL"/>
        </w:rPr>
        <w:t>omain Control-technologie (CDC)</w:t>
      </w:r>
      <w:r w:rsidR="00CA6D23">
        <w:rPr>
          <w:rFonts w:ascii="Calibri" w:hAnsi="Calibri"/>
          <w:sz w:val="24"/>
          <w:szCs w:val="24"/>
          <w:lang w:val="nl-NL"/>
        </w:rPr>
        <w:t xml:space="preserve"> </w:t>
      </w:r>
      <w:r w:rsidR="00042C9E">
        <w:rPr>
          <w:rFonts w:ascii="Calibri" w:hAnsi="Calibri"/>
          <w:sz w:val="24"/>
          <w:szCs w:val="24"/>
          <w:lang w:val="nl-NL"/>
        </w:rPr>
        <w:t xml:space="preserve">en </w:t>
      </w:r>
      <w:r w:rsidR="00CA6D23">
        <w:rPr>
          <w:rFonts w:ascii="Calibri" w:hAnsi="Calibri"/>
          <w:sz w:val="24"/>
          <w:szCs w:val="24"/>
          <w:lang w:val="nl-NL"/>
        </w:rPr>
        <w:t xml:space="preserve">Alfa™ Active </w:t>
      </w:r>
      <w:proofErr w:type="spellStart"/>
      <w:r w:rsidR="00CA6D23">
        <w:rPr>
          <w:rFonts w:ascii="Calibri" w:hAnsi="Calibri"/>
          <w:sz w:val="24"/>
          <w:szCs w:val="24"/>
          <w:lang w:val="nl-NL"/>
        </w:rPr>
        <w:t>Torque</w:t>
      </w:r>
      <w:proofErr w:type="spellEnd"/>
      <w:r w:rsidR="00CA6D23">
        <w:rPr>
          <w:rFonts w:ascii="Calibri" w:hAnsi="Calibri"/>
          <w:sz w:val="24"/>
          <w:szCs w:val="24"/>
          <w:lang w:val="nl-NL"/>
        </w:rPr>
        <w:t xml:space="preserve"> Vectoring. </w:t>
      </w:r>
    </w:p>
    <w:p w:rsidR="00CA6D23" w:rsidRDefault="00CA6D23" w:rsidP="00A439ED">
      <w:pPr>
        <w:pStyle w:val="NoSpacing"/>
        <w:rPr>
          <w:rFonts w:ascii="Calibri" w:hAnsi="Calibri"/>
          <w:sz w:val="24"/>
          <w:szCs w:val="24"/>
          <w:lang w:val="nl-NL"/>
        </w:rPr>
      </w:pPr>
      <w:r>
        <w:rPr>
          <w:rFonts w:ascii="Calibri" w:hAnsi="Calibri"/>
          <w:sz w:val="24"/>
          <w:szCs w:val="24"/>
          <w:lang w:val="nl-NL"/>
        </w:rPr>
        <w:t xml:space="preserve">CDC is </w:t>
      </w:r>
      <w:r w:rsidR="00A06AA6" w:rsidRPr="00A06AA6">
        <w:rPr>
          <w:rFonts w:ascii="Calibri" w:hAnsi="Calibri"/>
          <w:sz w:val="24"/>
          <w:szCs w:val="24"/>
          <w:lang w:val="nl-NL"/>
        </w:rPr>
        <w:t xml:space="preserve">het brein van alle </w:t>
      </w:r>
      <w:r w:rsidR="00A06AA6" w:rsidRPr="00CA6D23">
        <w:rPr>
          <w:rFonts w:ascii="Calibri" w:hAnsi="Calibri"/>
          <w:i/>
          <w:sz w:val="24"/>
          <w:szCs w:val="24"/>
          <w:lang w:val="nl-NL"/>
        </w:rPr>
        <w:t>on</w:t>
      </w:r>
      <w:r w:rsidR="00D123F8">
        <w:rPr>
          <w:rFonts w:ascii="Calibri" w:hAnsi="Calibri"/>
          <w:i/>
          <w:sz w:val="24"/>
          <w:szCs w:val="24"/>
          <w:lang w:val="nl-NL"/>
        </w:rPr>
        <w:t>-</w:t>
      </w:r>
      <w:r w:rsidR="00A06AA6" w:rsidRPr="00CA6D23">
        <w:rPr>
          <w:rFonts w:ascii="Calibri" w:hAnsi="Calibri"/>
          <w:i/>
          <w:sz w:val="24"/>
          <w:szCs w:val="24"/>
          <w:lang w:val="nl-NL"/>
        </w:rPr>
        <w:t xml:space="preserve">board </w:t>
      </w:r>
      <w:r w:rsidR="00A06AA6" w:rsidRPr="00A06AA6">
        <w:rPr>
          <w:rFonts w:ascii="Calibri" w:hAnsi="Calibri"/>
          <w:sz w:val="24"/>
          <w:szCs w:val="24"/>
          <w:lang w:val="nl-NL"/>
        </w:rPr>
        <w:t>elektronica</w:t>
      </w:r>
      <w:r>
        <w:rPr>
          <w:rFonts w:ascii="Calibri" w:hAnsi="Calibri"/>
          <w:sz w:val="24"/>
          <w:szCs w:val="24"/>
          <w:lang w:val="nl-NL"/>
        </w:rPr>
        <w:t xml:space="preserve"> en is ontwikkeld om prestaties en rijplezier te optimaliseren. </w:t>
      </w:r>
      <w:r w:rsidR="00A06AA6" w:rsidRPr="00A06AA6">
        <w:rPr>
          <w:rFonts w:ascii="Calibri" w:hAnsi="Calibri"/>
          <w:sz w:val="24"/>
          <w:szCs w:val="24"/>
          <w:lang w:val="nl-NL"/>
        </w:rPr>
        <w:t xml:space="preserve">CDC </w:t>
      </w:r>
      <w:r>
        <w:rPr>
          <w:rFonts w:ascii="Calibri" w:hAnsi="Calibri"/>
          <w:sz w:val="24"/>
          <w:szCs w:val="24"/>
          <w:lang w:val="nl-NL"/>
        </w:rPr>
        <w:t>heeft de controle over onder meer Alfa</w:t>
      </w:r>
      <w:r w:rsidRPr="00CA6D23">
        <w:rPr>
          <w:rFonts w:ascii="Calibri" w:hAnsi="Calibri"/>
          <w:sz w:val="24"/>
          <w:szCs w:val="24"/>
          <w:lang w:val="nl-NL"/>
        </w:rPr>
        <w:t>™</w:t>
      </w:r>
      <w:r>
        <w:rPr>
          <w:rFonts w:ascii="Calibri" w:hAnsi="Calibri"/>
          <w:sz w:val="24"/>
          <w:szCs w:val="24"/>
          <w:lang w:val="nl-NL"/>
        </w:rPr>
        <w:t xml:space="preserve"> DNA Pro </w:t>
      </w:r>
      <w:proofErr w:type="spellStart"/>
      <w:r>
        <w:rPr>
          <w:rFonts w:ascii="Calibri" w:hAnsi="Calibri"/>
          <w:sz w:val="24"/>
          <w:szCs w:val="24"/>
          <w:lang w:val="nl-NL"/>
        </w:rPr>
        <w:t>selector</w:t>
      </w:r>
      <w:proofErr w:type="spellEnd"/>
      <w:r>
        <w:rPr>
          <w:rFonts w:ascii="Calibri" w:hAnsi="Calibri"/>
          <w:sz w:val="24"/>
          <w:szCs w:val="24"/>
          <w:lang w:val="nl-NL"/>
        </w:rPr>
        <w:t>, Q4-</w:t>
      </w:r>
      <w:r w:rsidR="00A06AA6" w:rsidRPr="00A06AA6">
        <w:rPr>
          <w:rFonts w:ascii="Calibri" w:hAnsi="Calibri"/>
          <w:sz w:val="24"/>
          <w:szCs w:val="24"/>
          <w:lang w:val="nl-NL"/>
        </w:rPr>
        <w:t>vierwielaandrijving, Alfa</w:t>
      </w:r>
      <w:r w:rsidRPr="00CA6D23">
        <w:rPr>
          <w:rFonts w:ascii="Calibri" w:hAnsi="Calibri"/>
          <w:sz w:val="24"/>
          <w:szCs w:val="24"/>
          <w:lang w:val="nl-NL"/>
        </w:rPr>
        <w:t>™</w:t>
      </w:r>
      <w:r w:rsidR="00A06AA6" w:rsidRPr="00A06AA6">
        <w:rPr>
          <w:rFonts w:ascii="Calibri" w:hAnsi="Calibri"/>
          <w:sz w:val="24"/>
          <w:szCs w:val="24"/>
          <w:lang w:val="nl-NL"/>
        </w:rPr>
        <w:t xml:space="preserve"> </w:t>
      </w:r>
      <w:proofErr w:type="spellStart"/>
      <w:r w:rsidR="00A06AA6" w:rsidRPr="00A06AA6">
        <w:rPr>
          <w:rFonts w:ascii="Calibri" w:hAnsi="Calibri"/>
          <w:sz w:val="24"/>
          <w:szCs w:val="24"/>
          <w:lang w:val="nl-NL"/>
        </w:rPr>
        <w:t>Torque</w:t>
      </w:r>
      <w:proofErr w:type="spellEnd"/>
      <w:r w:rsidR="00A06AA6" w:rsidRPr="00A06AA6">
        <w:rPr>
          <w:rFonts w:ascii="Calibri" w:hAnsi="Calibri"/>
          <w:sz w:val="24"/>
          <w:szCs w:val="24"/>
          <w:lang w:val="nl-NL"/>
        </w:rPr>
        <w:t xml:space="preserve"> </w:t>
      </w:r>
      <w:proofErr w:type="spellStart"/>
      <w:r w:rsidR="00A06AA6" w:rsidRPr="00A06AA6">
        <w:rPr>
          <w:rFonts w:ascii="Calibri" w:hAnsi="Calibri"/>
          <w:sz w:val="24"/>
          <w:szCs w:val="24"/>
          <w:lang w:val="nl-NL"/>
        </w:rPr>
        <w:t>Vectoring</w:t>
      </w:r>
      <w:proofErr w:type="spellEnd"/>
      <w:r w:rsidR="00A06AA6" w:rsidRPr="00A06AA6">
        <w:rPr>
          <w:rFonts w:ascii="Calibri" w:hAnsi="Calibri"/>
          <w:sz w:val="24"/>
          <w:szCs w:val="24"/>
          <w:lang w:val="nl-NL"/>
        </w:rPr>
        <w:t xml:space="preserve">, </w:t>
      </w:r>
      <w:r>
        <w:rPr>
          <w:rFonts w:ascii="Calibri" w:hAnsi="Calibri"/>
          <w:sz w:val="24"/>
          <w:szCs w:val="24"/>
          <w:lang w:val="nl-NL"/>
        </w:rPr>
        <w:t>Alfa</w:t>
      </w:r>
      <w:r w:rsidRPr="00CA6D23">
        <w:rPr>
          <w:rFonts w:ascii="Calibri" w:hAnsi="Calibri"/>
          <w:sz w:val="24"/>
          <w:szCs w:val="24"/>
          <w:lang w:val="nl-NL"/>
        </w:rPr>
        <w:t>™</w:t>
      </w:r>
      <w:r>
        <w:rPr>
          <w:rFonts w:ascii="Calibri" w:hAnsi="Calibri"/>
          <w:sz w:val="24"/>
          <w:szCs w:val="24"/>
          <w:lang w:val="nl-NL"/>
        </w:rPr>
        <w:t xml:space="preserve"> Active Suspension </w:t>
      </w:r>
      <w:r w:rsidR="00D123F8">
        <w:rPr>
          <w:rFonts w:ascii="Calibri" w:hAnsi="Calibri"/>
          <w:sz w:val="24"/>
          <w:szCs w:val="24"/>
          <w:lang w:val="nl-NL"/>
        </w:rPr>
        <w:t xml:space="preserve">- </w:t>
      </w:r>
      <w:r w:rsidR="00A06AA6" w:rsidRPr="00A06AA6">
        <w:rPr>
          <w:rFonts w:ascii="Calibri" w:hAnsi="Calibri"/>
          <w:sz w:val="24"/>
          <w:szCs w:val="24"/>
          <w:lang w:val="nl-NL"/>
        </w:rPr>
        <w:t>actieve wielophanging</w:t>
      </w:r>
      <w:r w:rsidR="00D123F8">
        <w:rPr>
          <w:rFonts w:ascii="Calibri" w:hAnsi="Calibri"/>
          <w:sz w:val="24"/>
          <w:szCs w:val="24"/>
          <w:lang w:val="nl-NL"/>
        </w:rPr>
        <w:t xml:space="preserve"> -</w:t>
      </w:r>
      <w:r w:rsidR="00A06AA6" w:rsidRPr="00A06AA6">
        <w:rPr>
          <w:rFonts w:ascii="Calibri" w:hAnsi="Calibri"/>
          <w:sz w:val="24"/>
          <w:szCs w:val="24"/>
          <w:lang w:val="nl-NL"/>
        </w:rPr>
        <w:t xml:space="preserve"> en stabiliteitscontrole (ESC). </w:t>
      </w:r>
    </w:p>
    <w:p w:rsidR="000B5E4C" w:rsidRDefault="00A06AA6" w:rsidP="00A439ED">
      <w:pPr>
        <w:pStyle w:val="NoSpacing"/>
        <w:rPr>
          <w:rFonts w:ascii="Calibri" w:hAnsi="Calibri"/>
          <w:sz w:val="24"/>
          <w:szCs w:val="24"/>
          <w:lang w:val="nl-NL"/>
        </w:rPr>
      </w:pPr>
      <w:r w:rsidRPr="00A06AA6">
        <w:rPr>
          <w:rFonts w:ascii="Calibri" w:hAnsi="Calibri"/>
          <w:sz w:val="24"/>
          <w:szCs w:val="24"/>
          <w:lang w:val="nl-NL"/>
        </w:rPr>
        <w:t xml:space="preserve">Alfa Romeo's </w:t>
      </w:r>
      <w:proofErr w:type="spellStart"/>
      <w:r w:rsidRPr="00A06AA6">
        <w:rPr>
          <w:rFonts w:ascii="Calibri" w:hAnsi="Calibri"/>
          <w:sz w:val="24"/>
          <w:szCs w:val="24"/>
          <w:lang w:val="nl-NL"/>
        </w:rPr>
        <w:t>Torque</w:t>
      </w:r>
      <w:proofErr w:type="spellEnd"/>
      <w:r w:rsidRPr="00A06AA6">
        <w:rPr>
          <w:rFonts w:ascii="Calibri" w:hAnsi="Calibri"/>
          <w:sz w:val="24"/>
          <w:szCs w:val="24"/>
          <w:lang w:val="nl-NL"/>
        </w:rPr>
        <w:t xml:space="preserve"> </w:t>
      </w:r>
      <w:proofErr w:type="spellStart"/>
      <w:r w:rsidRPr="00A06AA6">
        <w:rPr>
          <w:rFonts w:ascii="Calibri" w:hAnsi="Calibri"/>
          <w:sz w:val="24"/>
          <w:szCs w:val="24"/>
          <w:lang w:val="nl-NL"/>
        </w:rPr>
        <w:t>Vectoring</w:t>
      </w:r>
      <w:proofErr w:type="spellEnd"/>
      <w:r w:rsidRPr="00A06AA6">
        <w:rPr>
          <w:rFonts w:ascii="Calibri" w:hAnsi="Calibri"/>
          <w:sz w:val="24"/>
          <w:szCs w:val="24"/>
          <w:lang w:val="nl-NL"/>
        </w:rPr>
        <w:t xml:space="preserve"> optimaliseert de distributie-aandrijving en accentueert het sportieve karakter. De twee koppelingen van het </w:t>
      </w:r>
      <w:proofErr w:type="spellStart"/>
      <w:r w:rsidRPr="00A06AA6">
        <w:rPr>
          <w:rFonts w:ascii="Calibri" w:hAnsi="Calibri"/>
          <w:sz w:val="24"/>
          <w:szCs w:val="24"/>
          <w:lang w:val="nl-NL"/>
        </w:rPr>
        <w:t>achterdifferentieel</w:t>
      </w:r>
      <w:proofErr w:type="spellEnd"/>
      <w:r w:rsidRPr="00A06AA6">
        <w:rPr>
          <w:rFonts w:ascii="Calibri" w:hAnsi="Calibri"/>
          <w:sz w:val="24"/>
          <w:szCs w:val="24"/>
          <w:lang w:val="nl-NL"/>
        </w:rPr>
        <w:t xml:space="preserve"> maken het mogelijk het koppel naar elk wiel afzonderlijk te regelen. Op deze manier wordt het overbrengen van het vermogen op de weg ook bij lage grip verbeterd. Zo kan de auto veilig en met plezier gereden worden, zonder dat het stabiliteitscontrole onnodig ingrijpt.</w:t>
      </w:r>
    </w:p>
    <w:p w:rsidR="00CA6D23" w:rsidRDefault="00CA6D23" w:rsidP="00A439ED">
      <w:pPr>
        <w:pStyle w:val="NoSpacing"/>
        <w:rPr>
          <w:rFonts w:ascii="Calibri" w:hAnsi="Calibri"/>
          <w:sz w:val="24"/>
          <w:szCs w:val="24"/>
          <w:lang w:val="nl-NL"/>
        </w:rPr>
      </w:pPr>
    </w:p>
    <w:p w:rsidR="00CA6D23" w:rsidRPr="00741CB6" w:rsidRDefault="00F500C4" w:rsidP="00A439ED">
      <w:pPr>
        <w:pStyle w:val="NoSpacing"/>
        <w:rPr>
          <w:rFonts w:ascii="Calibri" w:hAnsi="Calibri"/>
          <w:b/>
          <w:i/>
          <w:sz w:val="24"/>
          <w:szCs w:val="24"/>
          <w:lang w:val="nl-NL"/>
        </w:rPr>
      </w:pPr>
      <w:r>
        <w:rPr>
          <w:rFonts w:ascii="Calibri" w:hAnsi="Calibri"/>
          <w:b/>
          <w:i/>
          <w:sz w:val="24"/>
          <w:szCs w:val="24"/>
          <w:lang w:val="nl-NL"/>
        </w:rPr>
        <w:t>S</w:t>
      </w:r>
      <w:r w:rsidR="00CA6D23" w:rsidRPr="00741CB6">
        <w:rPr>
          <w:rFonts w:ascii="Calibri" w:hAnsi="Calibri"/>
          <w:b/>
          <w:i/>
          <w:sz w:val="24"/>
          <w:szCs w:val="24"/>
          <w:lang w:val="nl-NL"/>
        </w:rPr>
        <w:t>pecifiek vermogen</w:t>
      </w:r>
      <w:r w:rsidR="00741CB6" w:rsidRPr="00741CB6">
        <w:rPr>
          <w:rFonts w:ascii="Calibri" w:hAnsi="Calibri"/>
          <w:b/>
          <w:i/>
          <w:sz w:val="24"/>
          <w:szCs w:val="24"/>
          <w:lang w:val="nl-NL"/>
        </w:rPr>
        <w:t xml:space="preserve"> (176 pk/l) en </w:t>
      </w:r>
      <w:r w:rsidR="00063950">
        <w:rPr>
          <w:rFonts w:ascii="Calibri" w:hAnsi="Calibri"/>
          <w:b/>
          <w:i/>
          <w:sz w:val="24"/>
          <w:szCs w:val="24"/>
          <w:lang w:val="nl-NL"/>
        </w:rPr>
        <w:t>vermogen</w:t>
      </w:r>
      <w:r w:rsidR="00D123F8">
        <w:rPr>
          <w:rFonts w:ascii="Calibri" w:hAnsi="Calibri"/>
          <w:b/>
          <w:i/>
          <w:sz w:val="24"/>
          <w:szCs w:val="24"/>
          <w:lang w:val="nl-NL"/>
        </w:rPr>
        <w:t>/</w:t>
      </w:r>
      <w:r w:rsidR="00063950">
        <w:rPr>
          <w:rFonts w:ascii="Calibri" w:hAnsi="Calibri"/>
          <w:b/>
          <w:i/>
          <w:sz w:val="24"/>
          <w:szCs w:val="24"/>
          <w:lang w:val="nl-NL"/>
        </w:rPr>
        <w:t>gewicht</w:t>
      </w:r>
      <w:r>
        <w:rPr>
          <w:rFonts w:ascii="Calibri" w:hAnsi="Calibri"/>
          <w:b/>
          <w:i/>
          <w:sz w:val="24"/>
          <w:szCs w:val="24"/>
          <w:lang w:val="nl-NL"/>
        </w:rPr>
        <w:t>sverhouding</w:t>
      </w:r>
      <w:r w:rsidR="00D123F8">
        <w:rPr>
          <w:rFonts w:ascii="Calibri" w:hAnsi="Calibri"/>
          <w:b/>
          <w:i/>
          <w:sz w:val="24"/>
          <w:szCs w:val="24"/>
          <w:lang w:val="nl-NL"/>
        </w:rPr>
        <w:t xml:space="preserve"> (3,6 kg/</w:t>
      </w:r>
      <w:r w:rsidR="00741CB6" w:rsidRPr="00741CB6">
        <w:rPr>
          <w:rFonts w:ascii="Calibri" w:hAnsi="Calibri"/>
          <w:b/>
          <w:i/>
          <w:sz w:val="24"/>
          <w:szCs w:val="24"/>
          <w:lang w:val="nl-NL"/>
        </w:rPr>
        <w:t>pk)</w:t>
      </w:r>
      <w:r w:rsidRPr="00F500C4">
        <w:rPr>
          <w:rFonts w:ascii="Calibri" w:hAnsi="Calibri"/>
          <w:b/>
          <w:i/>
          <w:sz w:val="24"/>
          <w:szCs w:val="24"/>
          <w:lang w:val="nl-NL"/>
        </w:rPr>
        <w:t xml:space="preserve"> </w:t>
      </w:r>
      <w:r>
        <w:rPr>
          <w:rFonts w:ascii="Calibri" w:hAnsi="Calibri"/>
          <w:b/>
          <w:i/>
          <w:sz w:val="24"/>
          <w:szCs w:val="24"/>
          <w:lang w:val="nl-NL"/>
        </w:rPr>
        <w:t>zijn b</w:t>
      </w:r>
      <w:r w:rsidRPr="00741CB6">
        <w:rPr>
          <w:rFonts w:ascii="Calibri" w:hAnsi="Calibri"/>
          <w:b/>
          <w:i/>
          <w:sz w:val="24"/>
          <w:szCs w:val="24"/>
          <w:lang w:val="nl-NL"/>
        </w:rPr>
        <w:t>est-in-class</w:t>
      </w:r>
    </w:p>
    <w:p w:rsidR="00063950" w:rsidRDefault="00D82CAC" w:rsidP="00A439ED">
      <w:pPr>
        <w:pStyle w:val="NoSpacing"/>
        <w:rPr>
          <w:rFonts w:ascii="Calibri" w:hAnsi="Calibri"/>
          <w:sz w:val="24"/>
          <w:szCs w:val="24"/>
          <w:lang w:val="nl-NL"/>
        </w:rPr>
      </w:pPr>
      <w:r>
        <w:rPr>
          <w:rFonts w:ascii="Calibri" w:hAnsi="Calibri"/>
          <w:sz w:val="24"/>
          <w:szCs w:val="24"/>
          <w:lang w:val="nl-NL"/>
        </w:rPr>
        <w:t>De Stel</w:t>
      </w:r>
      <w:r w:rsidR="00F500C4">
        <w:rPr>
          <w:rFonts w:ascii="Calibri" w:hAnsi="Calibri"/>
          <w:sz w:val="24"/>
          <w:szCs w:val="24"/>
          <w:lang w:val="nl-NL"/>
        </w:rPr>
        <w:t xml:space="preserve">vio Quadrifoglio is </w:t>
      </w:r>
      <w:r w:rsidR="00D123F8">
        <w:rPr>
          <w:rFonts w:ascii="Calibri" w:hAnsi="Calibri"/>
          <w:sz w:val="24"/>
          <w:szCs w:val="24"/>
          <w:lang w:val="nl-NL"/>
        </w:rPr>
        <w:t xml:space="preserve">de </w:t>
      </w:r>
      <w:r w:rsidR="00F500C4">
        <w:rPr>
          <w:rFonts w:ascii="Calibri" w:hAnsi="Calibri"/>
          <w:sz w:val="24"/>
          <w:szCs w:val="24"/>
          <w:lang w:val="nl-NL"/>
        </w:rPr>
        <w:t>sportiefste SUV in zijn segment. Met een rijklaar gewicht van 1.830 kg heeft de Italiaan de beste vermogen</w:t>
      </w:r>
      <w:r w:rsidR="00D123F8">
        <w:rPr>
          <w:rFonts w:ascii="Calibri" w:hAnsi="Calibri"/>
          <w:sz w:val="24"/>
          <w:szCs w:val="24"/>
          <w:lang w:val="nl-NL"/>
        </w:rPr>
        <w:t>/</w:t>
      </w:r>
      <w:r w:rsidR="00063950">
        <w:rPr>
          <w:rFonts w:ascii="Calibri" w:hAnsi="Calibri"/>
          <w:sz w:val="24"/>
          <w:szCs w:val="24"/>
          <w:lang w:val="nl-NL"/>
        </w:rPr>
        <w:t>gewicht</w:t>
      </w:r>
      <w:r w:rsidR="00F500C4">
        <w:rPr>
          <w:rFonts w:ascii="Calibri" w:hAnsi="Calibri"/>
          <w:sz w:val="24"/>
          <w:szCs w:val="24"/>
          <w:lang w:val="nl-NL"/>
        </w:rPr>
        <w:t>s</w:t>
      </w:r>
      <w:r w:rsidR="00D123F8">
        <w:rPr>
          <w:rFonts w:ascii="Calibri" w:hAnsi="Calibri"/>
          <w:sz w:val="24"/>
          <w:szCs w:val="24"/>
          <w:lang w:val="nl-NL"/>
        </w:rPr>
        <w:t>verhouding (3,6 kg/</w:t>
      </w:r>
      <w:r w:rsidR="00F500C4">
        <w:rPr>
          <w:rFonts w:ascii="Calibri" w:hAnsi="Calibri"/>
          <w:sz w:val="24"/>
          <w:szCs w:val="24"/>
          <w:lang w:val="nl-NL"/>
        </w:rPr>
        <w:t>pk) en het bes</w:t>
      </w:r>
      <w:r w:rsidR="00D123F8">
        <w:rPr>
          <w:rFonts w:ascii="Calibri" w:hAnsi="Calibri"/>
          <w:sz w:val="24"/>
          <w:szCs w:val="24"/>
          <w:lang w:val="nl-NL"/>
        </w:rPr>
        <w:t>te specifieke vermogen (176 pk/</w:t>
      </w:r>
      <w:r w:rsidR="00F500C4">
        <w:rPr>
          <w:rFonts w:ascii="Calibri" w:hAnsi="Calibri"/>
          <w:sz w:val="24"/>
          <w:szCs w:val="24"/>
          <w:lang w:val="nl-NL"/>
        </w:rPr>
        <w:t xml:space="preserve">l). Deze topresultaten garanderen maximaal rijplezier. </w:t>
      </w:r>
      <w:r w:rsidR="00F500C4" w:rsidRPr="00F500C4">
        <w:rPr>
          <w:rFonts w:ascii="Calibri" w:hAnsi="Calibri"/>
          <w:sz w:val="24"/>
          <w:szCs w:val="24"/>
          <w:lang w:val="nl-NL"/>
        </w:rPr>
        <w:t xml:space="preserve">Essentieel hierbij </w:t>
      </w:r>
      <w:r w:rsidR="00F500C4">
        <w:rPr>
          <w:rFonts w:ascii="Calibri" w:hAnsi="Calibri"/>
          <w:sz w:val="24"/>
          <w:szCs w:val="24"/>
          <w:lang w:val="nl-NL"/>
        </w:rPr>
        <w:t xml:space="preserve">ook </w:t>
      </w:r>
      <w:r w:rsidR="00F500C4" w:rsidRPr="00F500C4">
        <w:rPr>
          <w:rFonts w:ascii="Calibri" w:hAnsi="Calibri"/>
          <w:sz w:val="24"/>
          <w:szCs w:val="24"/>
          <w:lang w:val="nl-NL"/>
        </w:rPr>
        <w:t xml:space="preserve">is </w:t>
      </w:r>
      <w:r w:rsidR="00042C9E">
        <w:rPr>
          <w:rFonts w:ascii="Calibri" w:hAnsi="Calibri"/>
          <w:sz w:val="24"/>
          <w:szCs w:val="24"/>
          <w:lang w:val="nl-NL"/>
        </w:rPr>
        <w:t>de</w:t>
      </w:r>
      <w:r w:rsidR="00F500C4" w:rsidRPr="00F500C4">
        <w:rPr>
          <w:rFonts w:ascii="Calibri" w:hAnsi="Calibri"/>
          <w:sz w:val="24"/>
          <w:szCs w:val="24"/>
          <w:lang w:val="nl-NL"/>
        </w:rPr>
        <w:t xml:space="preserve"> perfecte gewichtsverdeling over de twee assen en optimale vermogen/gewichtsverhouding. Eerstgenoemde is gelukt door een slimme verdeling van gewichten materialen, waarbij de zwaarste onderdelen zo centraal mogelijk zijn geplaatst</w:t>
      </w:r>
      <w:r w:rsidR="00042C9E">
        <w:rPr>
          <w:rFonts w:ascii="Calibri" w:hAnsi="Calibri"/>
          <w:sz w:val="24"/>
          <w:szCs w:val="24"/>
          <w:lang w:val="nl-NL"/>
        </w:rPr>
        <w:t>. Om de meeste ideale vermogen/</w:t>
      </w:r>
      <w:r w:rsidR="00F500C4" w:rsidRPr="00F500C4">
        <w:rPr>
          <w:rFonts w:ascii="Calibri" w:hAnsi="Calibri"/>
          <w:sz w:val="24"/>
          <w:szCs w:val="24"/>
          <w:lang w:val="nl-NL"/>
        </w:rPr>
        <w:t>gewichtsverhouding te verkrijgen, zijn ultralichte materialen gebruikt, zoals koolstofvezel voor de aandrijfas, aluminium voor motor, remmen, ophanging en andere carrosserieonderdelen als portieren, motorkap en wielkasten.</w:t>
      </w:r>
      <w:r w:rsidR="007279AE">
        <w:rPr>
          <w:rFonts w:ascii="Calibri" w:hAnsi="Calibri"/>
          <w:sz w:val="24"/>
          <w:szCs w:val="24"/>
          <w:lang w:val="nl-NL"/>
        </w:rPr>
        <w:t xml:space="preserve"> </w:t>
      </w:r>
      <w:r w:rsidR="007279AE">
        <w:rPr>
          <w:rFonts w:ascii="Calibri" w:hAnsi="Calibri"/>
          <w:sz w:val="24"/>
          <w:szCs w:val="24"/>
          <w:lang w:val="nl-NL"/>
        </w:rPr>
        <w:br/>
      </w:r>
      <w:r w:rsidR="00063950" w:rsidRPr="00063950">
        <w:rPr>
          <w:rFonts w:ascii="Calibri" w:hAnsi="Calibri"/>
          <w:sz w:val="24"/>
          <w:szCs w:val="24"/>
          <w:lang w:val="nl-NL"/>
        </w:rPr>
        <w:t xml:space="preserve">Ondanks het verminderde gewicht, is de torsiestijfheid uitstekend en zijn kwaliteit, akoestisch comfort en </w:t>
      </w:r>
      <w:r w:rsidR="00063950" w:rsidRPr="00042C9E">
        <w:rPr>
          <w:rFonts w:ascii="Calibri" w:hAnsi="Calibri"/>
          <w:i/>
          <w:sz w:val="24"/>
          <w:szCs w:val="24"/>
          <w:lang w:val="nl-NL"/>
        </w:rPr>
        <w:t>handling</w:t>
      </w:r>
      <w:r w:rsidR="00063950" w:rsidRPr="00063950">
        <w:rPr>
          <w:rFonts w:ascii="Calibri" w:hAnsi="Calibri"/>
          <w:sz w:val="24"/>
          <w:szCs w:val="24"/>
          <w:lang w:val="nl-NL"/>
        </w:rPr>
        <w:t xml:space="preserve"> -</w:t>
      </w:r>
      <w:r w:rsidR="00063950">
        <w:rPr>
          <w:rFonts w:ascii="Calibri" w:hAnsi="Calibri"/>
          <w:sz w:val="24"/>
          <w:szCs w:val="24"/>
          <w:lang w:val="nl-NL"/>
        </w:rPr>
        <w:t xml:space="preserve"> </w:t>
      </w:r>
      <w:r w:rsidR="00063950" w:rsidRPr="00063950">
        <w:rPr>
          <w:rFonts w:ascii="Calibri" w:hAnsi="Calibri"/>
          <w:sz w:val="24"/>
          <w:szCs w:val="24"/>
          <w:lang w:val="nl-NL"/>
        </w:rPr>
        <w:t>zelfs in extreme omstandigheden - gegarandeerd.</w:t>
      </w:r>
    </w:p>
    <w:p w:rsidR="00063950" w:rsidRPr="00063950" w:rsidRDefault="00063950" w:rsidP="00A439ED">
      <w:pPr>
        <w:pStyle w:val="NoSpacing"/>
        <w:rPr>
          <w:rFonts w:ascii="Calibri" w:hAnsi="Calibri"/>
          <w:sz w:val="24"/>
          <w:szCs w:val="24"/>
          <w:lang w:val="nl-NL"/>
        </w:rPr>
      </w:pPr>
    </w:p>
    <w:p w:rsidR="00063950" w:rsidRPr="002A1D42" w:rsidRDefault="00063950" w:rsidP="00063950">
      <w:pPr>
        <w:pStyle w:val="NoSpacing"/>
        <w:rPr>
          <w:rFonts w:ascii="Calibri" w:hAnsi="Calibri"/>
          <w:b/>
          <w:i/>
          <w:sz w:val="24"/>
          <w:szCs w:val="24"/>
          <w:lang w:val="nl-NL"/>
        </w:rPr>
      </w:pPr>
      <w:r w:rsidRPr="00303631">
        <w:rPr>
          <w:rFonts w:ascii="Calibri" w:hAnsi="Calibri"/>
          <w:b/>
          <w:i/>
          <w:sz w:val="24"/>
          <w:szCs w:val="24"/>
          <w:lang w:val="nl-NL"/>
        </w:rPr>
        <w:t xml:space="preserve">Ophangingssysteem met exclusieve </w:t>
      </w:r>
      <w:proofErr w:type="spellStart"/>
      <w:r w:rsidRPr="00303631">
        <w:rPr>
          <w:rFonts w:ascii="Calibri" w:hAnsi="Calibri"/>
          <w:b/>
          <w:i/>
          <w:sz w:val="24"/>
          <w:szCs w:val="24"/>
          <w:lang w:val="nl-NL"/>
        </w:rPr>
        <w:t>AlfaLink</w:t>
      </w:r>
      <w:proofErr w:type="spellEnd"/>
      <w:r w:rsidRPr="00303631">
        <w:rPr>
          <w:rFonts w:ascii="Calibri" w:hAnsi="Calibri"/>
          <w:b/>
          <w:i/>
          <w:sz w:val="24"/>
          <w:szCs w:val="24"/>
          <w:lang w:val="nl-NL"/>
        </w:rPr>
        <w:t>™ technologie</w:t>
      </w:r>
    </w:p>
    <w:p w:rsidR="00B62C56" w:rsidRDefault="00063950" w:rsidP="00303631">
      <w:pPr>
        <w:pStyle w:val="NoSpacing"/>
        <w:rPr>
          <w:rFonts w:ascii="Calibri" w:hAnsi="Calibri"/>
          <w:sz w:val="24"/>
          <w:szCs w:val="24"/>
          <w:lang w:val="nl-NL"/>
        </w:rPr>
      </w:pPr>
      <w:r w:rsidRPr="00063950">
        <w:rPr>
          <w:rFonts w:ascii="Calibri" w:hAnsi="Calibri"/>
          <w:sz w:val="24"/>
          <w:szCs w:val="24"/>
          <w:lang w:val="nl-NL"/>
        </w:rPr>
        <w:t xml:space="preserve">Aan de voorzijde is de Stelvio Quadrifoglio uitgerust met </w:t>
      </w:r>
      <w:r w:rsidRPr="00D123F8">
        <w:rPr>
          <w:rFonts w:ascii="Calibri" w:hAnsi="Calibri"/>
          <w:i/>
          <w:sz w:val="24"/>
          <w:szCs w:val="24"/>
          <w:lang w:val="nl-NL"/>
        </w:rPr>
        <w:t xml:space="preserve">double </w:t>
      </w:r>
      <w:proofErr w:type="spellStart"/>
      <w:r w:rsidRPr="00D123F8">
        <w:rPr>
          <w:rFonts w:ascii="Calibri" w:hAnsi="Calibri"/>
          <w:i/>
          <w:sz w:val="24"/>
          <w:szCs w:val="24"/>
          <w:lang w:val="nl-NL"/>
        </w:rPr>
        <w:t>wishbone</w:t>
      </w:r>
      <w:proofErr w:type="spellEnd"/>
      <w:r w:rsidRPr="00063950">
        <w:rPr>
          <w:rFonts w:ascii="Calibri" w:hAnsi="Calibri"/>
          <w:sz w:val="24"/>
          <w:szCs w:val="24"/>
          <w:lang w:val="nl-NL"/>
        </w:rPr>
        <w:t xml:space="preserve"> ophanging met semi-virtuele stuurassen die de filterende werking van oneffenheden optimaliseert en snelle accurate besturing bewerkstelligt. Voor de achteras is gekozen </w:t>
      </w:r>
      <w:r w:rsidRPr="00063950">
        <w:rPr>
          <w:rFonts w:ascii="Calibri" w:hAnsi="Calibri"/>
          <w:sz w:val="24"/>
          <w:szCs w:val="24"/>
          <w:lang w:val="nl-NL"/>
        </w:rPr>
        <w:lastRenderedPageBreak/>
        <w:t>voor een vier-en-een-half-link systeem - gepatenteerd door Alfa Romeo - waarmee topprestaties, rijplezier en comfort zijn gegarandeerd. Bovendien biedt een elektronisch geregeld dempingssysteem de keuze aan tussen meer comfort of sportiviteit.</w:t>
      </w:r>
      <w:r w:rsidR="00303631">
        <w:rPr>
          <w:rFonts w:ascii="Calibri" w:hAnsi="Calibri"/>
          <w:sz w:val="24"/>
          <w:szCs w:val="24"/>
          <w:lang w:val="nl-NL"/>
        </w:rPr>
        <w:t xml:space="preserve"> </w:t>
      </w:r>
    </w:p>
    <w:p w:rsidR="00B62C56" w:rsidRPr="00B62C56" w:rsidRDefault="00B62C56" w:rsidP="00303631">
      <w:pPr>
        <w:pStyle w:val="NoSpacing"/>
        <w:rPr>
          <w:rFonts w:ascii="Calibri" w:hAnsi="Calibri"/>
          <w:sz w:val="24"/>
          <w:szCs w:val="24"/>
          <w:lang w:val="nl-NL"/>
        </w:rPr>
      </w:pPr>
      <w:r>
        <w:rPr>
          <w:rFonts w:ascii="Calibri" w:hAnsi="Calibri"/>
          <w:sz w:val="24"/>
          <w:szCs w:val="24"/>
          <w:lang w:val="nl-NL"/>
        </w:rPr>
        <w:t>Alfa Active Suspension is een systeem dat wielophanging en schokbrekers continu controleer</w:t>
      </w:r>
      <w:r w:rsidR="004240EE">
        <w:rPr>
          <w:rFonts w:ascii="Calibri" w:hAnsi="Calibri"/>
          <w:sz w:val="24"/>
          <w:szCs w:val="24"/>
          <w:lang w:val="nl-NL"/>
        </w:rPr>
        <w:t xml:space="preserve">t </w:t>
      </w:r>
      <w:r>
        <w:rPr>
          <w:rFonts w:ascii="Calibri" w:hAnsi="Calibri"/>
          <w:sz w:val="24"/>
          <w:szCs w:val="24"/>
          <w:lang w:val="nl-NL"/>
        </w:rPr>
        <w:t>teneinde bewegingen van de carrosserie tegen te gaan. Het systeem werkt samen met CDC en Alfa DNA Pro en stemt zijn werking af op de gekozen rijmodus.</w:t>
      </w:r>
    </w:p>
    <w:p w:rsidR="00303631" w:rsidRPr="00303631" w:rsidRDefault="00303631" w:rsidP="00303631">
      <w:pPr>
        <w:pStyle w:val="NoSpacing"/>
        <w:rPr>
          <w:rFonts w:ascii="Calibri" w:hAnsi="Calibri"/>
          <w:b/>
          <w:i/>
          <w:sz w:val="24"/>
          <w:szCs w:val="24"/>
          <w:lang w:val="nl-NL"/>
        </w:rPr>
      </w:pPr>
      <w:r>
        <w:rPr>
          <w:rFonts w:ascii="Calibri" w:hAnsi="Calibri"/>
          <w:sz w:val="24"/>
          <w:szCs w:val="24"/>
          <w:lang w:val="nl-NL"/>
        </w:rPr>
        <w:t>D</w:t>
      </w:r>
      <w:r w:rsidR="00330007">
        <w:rPr>
          <w:rFonts w:ascii="Calibri" w:hAnsi="Calibri"/>
          <w:sz w:val="24"/>
          <w:szCs w:val="24"/>
          <w:lang w:val="nl-NL"/>
        </w:rPr>
        <w:t xml:space="preserve">e Stelvio Quadrifoglio </w:t>
      </w:r>
      <w:r>
        <w:rPr>
          <w:rFonts w:ascii="Calibri" w:hAnsi="Calibri"/>
          <w:sz w:val="24"/>
          <w:szCs w:val="24"/>
          <w:lang w:val="nl-NL"/>
        </w:rPr>
        <w:t xml:space="preserve">is </w:t>
      </w:r>
      <w:r w:rsidR="00D123F8">
        <w:rPr>
          <w:rFonts w:ascii="Calibri" w:hAnsi="Calibri"/>
          <w:sz w:val="24"/>
          <w:szCs w:val="24"/>
          <w:lang w:val="nl-NL"/>
        </w:rPr>
        <w:t xml:space="preserve">qua stuurgevoel onmiskenbaar </w:t>
      </w:r>
      <w:r>
        <w:rPr>
          <w:rFonts w:ascii="Calibri" w:hAnsi="Calibri"/>
          <w:sz w:val="24"/>
          <w:szCs w:val="24"/>
          <w:lang w:val="nl-NL"/>
        </w:rPr>
        <w:t>sportief met een stuurverhouding van</w:t>
      </w:r>
      <w:r w:rsidR="00D123F8">
        <w:rPr>
          <w:rFonts w:ascii="Calibri" w:hAnsi="Calibri"/>
          <w:sz w:val="24"/>
          <w:szCs w:val="24"/>
          <w:lang w:val="nl-NL"/>
        </w:rPr>
        <w:t xml:space="preserve"> </w:t>
      </w:r>
      <w:r>
        <w:rPr>
          <w:rFonts w:ascii="Calibri" w:hAnsi="Calibri"/>
          <w:sz w:val="24"/>
          <w:szCs w:val="24"/>
          <w:lang w:val="nl-NL"/>
        </w:rPr>
        <w:t xml:space="preserve">12:1, de meest directe in zijn klasse. </w:t>
      </w:r>
      <w:r>
        <w:rPr>
          <w:rFonts w:ascii="Calibri" w:hAnsi="Calibri"/>
          <w:sz w:val="24"/>
          <w:szCs w:val="24"/>
          <w:lang w:val="nl-NL"/>
        </w:rPr>
        <w:br/>
      </w:r>
      <w:r>
        <w:rPr>
          <w:rFonts w:ascii="Calibri" w:hAnsi="Calibri"/>
          <w:sz w:val="24"/>
          <w:szCs w:val="24"/>
          <w:lang w:val="nl-NL"/>
        </w:rPr>
        <w:br/>
      </w:r>
      <w:proofErr w:type="spellStart"/>
      <w:r w:rsidRPr="00303631">
        <w:rPr>
          <w:rFonts w:ascii="Calibri" w:hAnsi="Calibri"/>
          <w:b/>
          <w:i/>
          <w:sz w:val="24"/>
          <w:szCs w:val="24"/>
          <w:lang w:val="nl-NL"/>
        </w:rPr>
        <w:t>Integrated</w:t>
      </w:r>
      <w:proofErr w:type="spellEnd"/>
      <w:r w:rsidRPr="00303631">
        <w:rPr>
          <w:rFonts w:ascii="Calibri" w:hAnsi="Calibri"/>
          <w:b/>
          <w:i/>
          <w:sz w:val="24"/>
          <w:szCs w:val="24"/>
          <w:lang w:val="nl-NL"/>
        </w:rPr>
        <w:t xml:space="preserve"> </w:t>
      </w:r>
      <w:proofErr w:type="spellStart"/>
      <w:r w:rsidRPr="00303631">
        <w:rPr>
          <w:rFonts w:ascii="Calibri" w:hAnsi="Calibri"/>
          <w:b/>
          <w:i/>
          <w:sz w:val="24"/>
          <w:szCs w:val="24"/>
          <w:lang w:val="nl-NL"/>
        </w:rPr>
        <w:t>Brake</w:t>
      </w:r>
      <w:proofErr w:type="spellEnd"/>
      <w:r w:rsidRPr="00303631">
        <w:rPr>
          <w:rFonts w:ascii="Calibri" w:hAnsi="Calibri"/>
          <w:b/>
          <w:i/>
          <w:sz w:val="24"/>
          <w:szCs w:val="24"/>
          <w:lang w:val="nl-NL"/>
        </w:rPr>
        <w:t xml:space="preserve"> System (IBS) en koolstof-keramische remschijven</w:t>
      </w:r>
    </w:p>
    <w:p w:rsidR="00C20B61" w:rsidRDefault="00303631" w:rsidP="00303631">
      <w:pPr>
        <w:pStyle w:val="NoSpacing"/>
        <w:rPr>
          <w:rFonts w:ascii="Calibri" w:hAnsi="Calibri"/>
          <w:sz w:val="24"/>
          <w:szCs w:val="24"/>
          <w:lang w:val="nl-NL"/>
        </w:rPr>
      </w:pPr>
      <w:proofErr w:type="spellStart"/>
      <w:r w:rsidRPr="00303631">
        <w:rPr>
          <w:rFonts w:ascii="Calibri" w:hAnsi="Calibri"/>
          <w:sz w:val="24"/>
          <w:szCs w:val="24"/>
          <w:lang w:val="nl-NL"/>
        </w:rPr>
        <w:t>Integrated</w:t>
      </w:r>
      <w:proofErr w:type="spellEnd"/>
      <w:r w:rsidRPr="00303631">
        <w:rPr>
          <w:rFonts w:ascii="Calibri" w:hAnsi="Calibri"/>
          <w:sz w:val="24"/>
          <w:szCs w:val="24"/>
          <w:lang w:val="nl-NL"/>
        </w:rPr>
        <w:t xml:space="preserve"> </w:t>
      </w:r>
      <w:proofErr w:type="spellStart"/>
      <w:r w:rsidRPr="00303631">
        <w:rPr>
          <w:rFonts w:ascii="Calibri" w:hAnsi="Calibri"/>
          <w:sz w:val="24"/>
          <w:szCs w:val="24"/>
          <w:lang w:val="nl-NL"/>
        </w:rPr>
        <w:t>Brake</w:t>
      </w:r>
      <w:proofErr w:type="spellEnd"/>
      <w:r w:rsidRPr="00303631">
        <w:rPr>
          <w:rFonts w:ascii="Calibri" w:hAnsi="Calibri"/>
          <w:sz w:val="24"/>
          <w:szCs w:val="24"/>
          <w:lang w:val="nl-NL"/>
        </w:rPr>
        <w:t xml:space="preserve"> System (IBS) debuteerde op de Giulia en is nu ook beschikbaar op de Stelvio Quadrifoglio. Het innovatieve elektromechanische systeem is een combinatie van stabiliteitscontrole en het traditionele </w:t>
      </w:r>
      <w:proofErr w:type="spellStart"/>
      <w:r w:rsidRPr="00303631">
        <w:rPr>
          <w:rFonts w:ascii="Calibri" w:hAnsi="Calibri"/>
          <w:sz w:val="24"/>
          <w:szCs w:val="24"/>
          <w:lang w:val="nl-NL"/>
        </w:rPr>
        <w:t>servo</w:t>
      </w:r>
      <w:proofErr w:type="spellEnd"/>
      <w:r w:rsidRPr="00303631">
        <w:rPr>
          <w:rFonts w:ascii="Calibri" w:hAnsi="Calibri"/>
          <w:sz w:val="24"/>
          <w:szCs w:val="24"/>
          <w:lang w:val="nl-NL"/>
        </w:rPr>
        <w:t xml:space="preserve">-remsysteem. Dat scheelt gewicht, verbetert de remrespons en resulteert in een zeer korte remweg. Het remsysteem van de Stelvio Quadrifoglio omvat aluminium componenten en </w:t>
      </w:r>
      <w:r w:rsidR="00C20B61">
        <w:rPr>
          <w:rFonts w:ascii="Calibri" w:hAnsi="Calibri"/>
          <w:sz w:val="24"/>
          <w:szCs w:val="24"/>
          <w:lang w:val="nl-NL"/>
        </w:rPr>
        <w:t xml:space="preserve">koolstof-keramische remschijven die nóg beter presteren onder droge en natte omstandigheden (ook bij hoge temperatuur) en een gewichtsbesparing van 17 kg opleveren. </w:t>
      </w:r>
    </w:p>
    <w:p w:rsidR="00C20B61" w:rsidRDefault="00C20B61" w:rsidP="00303631">
      <w:pPr>
        <w:pStyle w:val="NoSpacing"/>
        <w:rPr>
          <w:rFonts w:ascii="Calibri" w:hAnsi="Calibri"/>
          <w:sz w:val="24"/>
          <w:szCs w:val="24"/>
          <w:lang w:val="nl-NL"/>
        </w:rPr>
      </w:pPr>
    </w:p>
    <w:p w:rsidR="006F2990" w:rsidRDefault="00C20B61" w:rsidP="006F2990">
      <w:pPr>
        <w:pStyle w:val="NoSpacing"/>
        <w:rPr>
          <w:rFonts w:ascii="Calibri" w:hAnsi="Calibri"/>
          <w:sz w:val="24"/>
          <w:szCs w:val="24"/>
          <w:lang w:val="nl-NL"/>
        </w:rPr>
      </w:pPr>
      <w:r w:rsidRPr="00C20B61">
        <w:rPr>
          <w:rFonts w:ascii="Calibri" w:hAnsi="Calibri"/>
          <w:b/>
          <w:i/>
          <w:sz w:val="24"/>
          <w:szCs w:val="24"/>
          <w:lang w:val="nl-NL"/>
        </w:rPr>
        <w:t>Uniek design</w:t>
      </w:r>
      <w:r w:rsidR="00303631" w:rsidRPr="00C20B61">
        <w:rPr>
          <w:rFonts w:ascii="Calibri" w:hAnsi="Calibri"/>
          <w:sz w:val="24"/>
          <w:szCs w:val="24"/>
          <w:lang w:val="nl-NL"/>
        </w:rPr>
        <w:br/>
      </w:r>
      <w:r w:rsidR="007834FC" w:rsidRPr="007834FC">
        <w:rPr>
          <w:rFonts w:ascii="Calibri" w:hAnsi="Calibri"/>
          <w:sz w:val="24"/>
          <w:szCs w:val="24"/>
          <w:lang w:val="nl-NL"/>
        </w:rPr>
        <w:t>De op-en-top Italiaans vormgegeven Stelvio Quadrifoglio is voorzien van Alfa Romeo’s unieke flair</w:t>
      </w:r>
      <w:r w:rsidR="007834FC">
        <w:rPr>
          <w:rFonts w:ascii="Calibri" w:hAnsi="Calibri"/>
          <w:sz w:val="24"/>
          <w:szCs w:val="24"/>
          <w:lang w:val="nl-NL"/>
        </w:rPr>
        <w:t xml:space="preserve">. </w:t>
      </w:r>
      <w:r w:rsidR="006F2990" w:rsidRPr="006F2990">
        <w:rPr>
          <w:rFonts w:ascii="Calibri" w:hAnsi="Calibri"/>
          <w:sz w:val="24"/>
          <w:szCs w:val="24"/>
          <w:lang w:val="nl-NL"/>
        </w:rPr>
        <w:t xml:space="preserve">De </w:t>
      </w:r>
      <w:r w:rsidR="006F2990" w:rsidRPr="006F2990">
        <w:rPr>
          <w:rFonts w:ascii="Calibri" w:hAnsi="Calibri"/>
          <w:i/>
          <w:sz w:val="24"/>
          <w:szCs w:val="24"/>
          <w:lang w:val="nl-NL"/>
        </w:rPr>
        <w:t>high performance</w:t>
      </w:r>
      <w:r w:rsidR="006F2990">
        <w:rPr>
          <w:rFonts w:ascii="Calibri" w:hAnsi="Calibri"/>
          <w:sz w:val="24"/>
          <w:szCs w:val="24"/>
          <w:lang w:val="nl-NL"/>
        </w:rPr>
        <w:t xml:space="preserve"> SUV</w:t>
      </w:r>
      <w:r w:rsidR="006F2990" w:rsidRPr="006F2990">
        <w:rPr>
          <w:rFonts w:ascii="Calibri" w:hAnsi="Calibri"/>
          <w:sz w:val="24"/>
          <w:szCs w:val="24"/>
          <w:lang w:val="nl-NL"/>
        </w:rPr>
        <w:t xml:space="preserve"> toont zich </w:t>
      </w:r>
      <w:r w:rsidR="006F2990">
        <w:rPr>
          <w:rFonts w:ascii="Calibri" w:hAnsi="Calibri"/>
          <w:sz w:val="24"/>
          <w:szCs w:val="24"/>
          <w:lang w:val="nl-NL"/>
        </w:rPr>
        <w:t xml:space="preserve">gespierd </w:t>
      </w:r>
      <w:r w:rsidR="00E576F7">
        <w:rPr>
          <w:rFonts w:ascii="Calibri" w:hAnsi="Calibri"/>
          <w:sz w:val="24"/>
          <w:szCs w:val="24"/>
          <w:lang w:val="nl-NL"/>
        </w:rPr>
        <w:t xml:space="preserve">dankzij idem </w:t>
      </w:r>
      <w:proofErr w:type="spellStart"/>
      <w:r w:rsidR="00E576F7" w:rsidRPr="00E576F7">
        <w:rPr>
          <w:rFonts w:ascii="Calibri" w:hAnsi="Calibri"/>
          <w:i/>
          <w:sz w:val="24"/>
          <w:szCs w:val="24"/>
          <w:lang w:val="nl-NL"/>
        </w:rPr>
        <w:t>bodywork</w:t>
      </w:r>
      <w:proofErr w:type="spellEnd"/>
      <w:r w:rsidR="00E576F7" w:rsidRPr="00E576F7">
        <w:rPr>
          <w:rFonts w:ascii="Calibri" w:hAnsi="Calibri"/>
          <w:sz w:val="24"/>
          <w:szCs w:val="24"/>
          <w:lang w:val="nl-NL"/>
        </w:rPr>
        <w:t xml:space="preserve">, </w:t>
      </w:r>
      <w:r w:rsidR="00E576F7">
        <w:rPr>
          <w:rFonts w:ascii="Calibri" w:hAnsi="Calibri"/>
          <w:sz w:val="24"/>
          <w:szCs w:val="24"/>
          <w:lang w:val="nl-NL"/>
        </w:rPr>
        <w:t>expressieve voorzijde en</w:t>
      </w:r>
      <w:r w:rsidR="00E576F7" w:rsidRPr="00E576F7">
        <w:rPr>
          <w:rFonts w:ascii="Calibri" w:hAnsi="Calibri"/>
          <w:sz w:val="24"/>
          <w:szCs w:val="24"/>
          <w:lang w:val="nl-NL"/>
        </w:rPr>
        <w:t xml:space="preserve"> </w:t>
      </w:r>
      <w:r w:rsidR="00E576F7" w:rsidRPr="006F2990">
        <w:rPr>
          <w:rFonts w:ascii="Calibri" w:hAnsi="Calibri"/>
          <w:sz w:val="24"/>
          <w:szCs w:val="24"/>
          <w:lang w:val="nl-NL"/>
        </w:rPr>
        <w:t>krachtig ontworpen voor- en achterbumpe</w:t>
      </w:r>
      <w:r w:rsidR="00E576F7">
        <w:rPr>
          <w:rFonts w:ascii="Calibri" w:hAnsi="Calibri"/>
          <w:sz w:val="24"/>
          <w:szCs w:val="24"/>
          <w:lang w:val="nl-NL"/>
        </w:rPr>
        <w:t xml:space="preserve">rs en geprononceerde wielkasten. </w:t>
      </w:r>
      <w:r w:rsidR="006F2990" w:rsidRPr="006F2990">
        <w:rPr>
          <w:rFonts w:ascii="Calibri" w:hAnsi="Calibri"/>
          <w:sz w:val="24"/>
          <w:szCs w:val="24"/>
          <w:lang w:val="nl-NL"/>
        </w:rPr>
        <w:t>Ook de ach</w:t>
      </w:r>
      <w:r w:rsidR="00E576F7">
        <w:rPr>
          <w:rFonts w:ascii="Calibri" w:hAnsi="Calibri"/>
          <w:sz w:val="24"/>
          <w:szCs w:val="24"/>
          <w:lang w:val="nl-NL"/>
        </w:rPr>
        <w:t>terzijde is op karakteristieke ‘</w:t>
      </w:r>
      <w:proofErr w:type="spellStart"/>
      <w:r w:rsidR="00E576F7">
        <w:rPr>
          <w:rFonts w:ascii="Calibri" w:hAnsi="Calibri"/>
          <w:sz w:val="24"/>
          <w:szCs w:val="24"/>
          <w:lang w:val="nl-NL"/>
        </w:rPr>
        <w:t>Kamm</w:t>
      </w:r>
      <w:proofErr w:type="spellEnd"/>
      <w:r w:rsidR="00E576F7">
        <w:rPr>
          <w:rFonts w:ascii="Calibri" w:hAnsi="Calibri"/>
          <w:sz w:val="24"/>
          <w:szCs w:val="24"/>
          <w:lang w:val="nl-NL"/>
        </w:rPr>
        <w:t xml:space="preserve"> </w:t>
      </w:r>
      <w:proofErr w:type="spellStart"/>
      <w:r w:rsidR="00E576F7">
        <w:rPr>
          <w:rFonts w:ascii="Calibri" w:hAnsi="Calibri"/>
          <w:sz w:val="24"/>
          <w:szCs w:val="24"/>
          <w:lang w:val="nl-NL"/>
        </w:rPr>
        <w:t>tail</w:t>
      </w:r>
      <w:proofErr w:type="spellEnd"/>
      <w:r w:rsidR="00E576F7">
        <w:rPr>
          <w:rFonts w:ascii="Calibri" w:hAnsi="Calibri"/>
          <w:sz w:val="24"/>
          <w:szCs w:val="24"/>
          <w:lang w:val="nl-NL"/>
        </w:rPr>
        <w:t>’</w:t>
      </w:r>
      <w:r w:rsidR="006F2990" w:rsidRPr="006F2990">
        <w:rPr>
          <w:rFonts w:ascii="Calibri" w:hAnsi="Calibri"/>
          <w:sz w:val="24"/>
          <w:szCs w:val="24"/>
          <w:lang w:val="nl-NL"/>
        </w:rPr>
        <w:t xml:space="preserve"> wijze scherp afgesneden, zoals we dat vaker hebben gezien op legendarische</w:t>
      </w:r>
      <w:r w:rsidR="00E576F7">
        <w:rPr>
          <w:rFonts w:ascii="Calibri" w:hAnsi="Calibri"/>
          <w:sz w:val="24"/>
          <w:szCs w:val="24"/>
          <w:lang w:val="nl-NL"/>
        </w:rPr>
        <w:t xml:space="preserve"> Alfa Romeo’</w:t>
      </w:r>
      <w:r w:rsidR="006F2990" w:rsidRPr="006F2990">
        <w:rPr>
          <w:rFonts w:ascii="Calibri" w:hAnsi="Calibri"/>
          <w:sz w:val="24"/>
          <w:szCs w:val="24"/>
          <w:lang w:val="nl-NL"/>
        </w:rPr>
        <w:t xml:space="preserve">s uit het verleden. </w:t>
      </w:r>
      <w:r w:rsidR="00E576F7">
        <w:rPr>
          <w:rFonts w:ascii="Calibri" w:hAnsi="Calibri"/>
          <w:sz w:val="24"/>
          <w:szCs w:val="24"/>
          <w:lang w:val="nl-NL"/>
        </w:rPr>
        <w:t xml:space="preserve">Het interieur is met vakmanschap tot stand gekomen, voorzien van premium materialen </w:t>
      </w:r>
      <w:r w:rsidR="00042C9E">
        <w:rPr>
          <w:rFonts w:ascii="Calibri" w:hAnsi="Calibri"/>
          <w:sz w:val="24"/>
          <w:szCs w:val="24"/>
          <w:lang w:val="nl-NL"/>
        </w:rPr>
        <w:t>–</w:t>
      </w:r>
      <w:r w:rsidR="00E576F7">
        <w:rPr>
          <w:rFonts w:ascii="Calibri" w:hAnsi="Calibri"/>
          <w:sz w:val="24"/>
          <w:szCs w:val="24"/>
          <w:lang w:val="nl-NL"/>
        </w:rPr>
        <w:t xml:space="preserve"> </w:t>
      </w:r>
      <w:r w:rsidR="00042C9E">
        <w:rPr>
          <w:rFonts w:ascii="Calibri" w:hAnsi="Calibri"/>
          <w:sz w:val="24"/>
          <w:szCs w:val="24"/>
          <w:lang w:val="nl-NL"/>
        </w:rPr>
        <w:t xml:space="preserve">koolstofvezel, </w:t>
      </w:r>
      <w:r w:rsidR="00E576F7">
        <w:rPr>
          <w:rFonts w:ascii="Calibri" w:hAnsi="Calibri"/>
          <w:sz w:val="24"/>
          <w:szCs w:val="24"/>
          <w:lang w:val="nl-NL"/>
        </w:rPr>
        <w:t>leder en alcantara - en ‘zit als maatpak’.</w:t>
      </w:r>
      <w:r w:rsidR="006F2990" w:rsidRPr="006F2990">
        <w:rPr>
          <w:rFonts w:ascii="Calibri" w:hAnsi="Calibri"/>
          <w:sz w:val="24"/>
          <w:szCs w:val="24"/>
          <w:lang w:val="nl-NL"/>
        </w:rPr>
        <w:t xml:space="preserve"> </w:t>
      </w:r>
    </w:p>
    <w:p w:rsidR="006F2990" w:rsidRDefault="006F2990" w:rsidP="00C20B61">
      <w:pPr>
        <w:pStyle w:val="NoSpacing"/>
        <w:rPr>
          <w:rFonts w:ascii="Calibri" w:hAnsi="Calibri"/>
          <w:sz w:val="24"/>
          <w:szCs w:val="24"/>
          <w:lang w:val="nl-NL"/>
        </w:rPr>
      </w:pPr>
    </w:p>
    <w:p w:rsidR="0011350A" w:rsidRPr="0011350A" w:rsidRDefault="0011350A" w:rsidP="0011350A">
      <w:pPr>
        <w:pStyle w:val="NoSpacing"/>
        <w:rPr>
          <w:rFonts w:ascii="Calibri" w:hAnsi="Calibri"/>
          <w:b/>
          <w:sz w:val="24"/>
          <w:szCs w:val="24"/>
          <w:lang w:val="en-US"/>
        </w:rPr>
      </w:pPr>
      <w:r w:rsidRPr="0011350A">
        <w:rPr>
          <w:rFonts w:ascii="Calibri" w:hAnsi="Calibri"/>
          <w:b/>
          <w:sz w:val="24"/>
          <w:szCs w:val="24"/>
          <w:lang w:val="en-US"/>
        </w:rPr>
        <w:t xml:space="preserve">Alfa™ Connect 3D </w:t>
      </w:r>
      <w:proofErr w:type="spellStart"/>
      <w:r w:rsidRPr="0011350A">
        <w:rPr>
          <w:rFonts w:ascii="Calibri" w:hAnsi="Calibri"/>
          <w:b/>
          <w:sz w:val="24"/>
          <w:szCs w:val="24"/>
          <w:lang w:val="en-US"/>
        </w:rPr>
        <w:t>infotainmentsysteem</w:t>
      </w:r>
      <w:proofErr w:type="spellEnd"/>
      <w:r w:rsidRPr="0011350A">
        <w:rPr>
          <w:rFonts w:ascii="Calibri" w:hAnsi="Calibri"/>
          <w:b/>
          <w:sz w:val="24"/>
          <w:szCs w:val="24"/>
          <w:lang w:val="en-US"/>
        </w:rPr>
        <w:t xml:space="preserve"> met Apple Car Play en Android Auto</w:t>
      </w:r>
    </w:p>
    <w:p w:rsidR="0011350A" w:rsidRDefault="0011350A" w:rsidP="0011350A">
      <w:pPr>
        <w:pStyle w:val="NoSpacing"/>
        <w:rPr>
          <w:rFonts w:ascii="Calibri" w:hAnsi="Calibri"/>
          <w:sz w:val="24"/>
          <w:szCs w:val="24"/>
          <w:lang w:val="nl-NL"/>
        </w:rPr>
      </w:pPr>
      <w:r w:rsidRPr="0011350A">
        <w:rPr>
          <w:rFonts w:ascii="Calibri" w:hAnsi="Calibri"/>
          <w:sz w:val="24"/>
          <w:szCs w:val="24"/>
          <w:lang w:val="nl-NL"/>
        </w:rPr>
        <w:t xml:space="preserve">Het </w:t>
      </w:r>
      <w:r>
        <w:rPr>
          <w:rFonts w:ascii="Calibri" w:hAnsi="Calibri"/>
          <w:sz w:val="24"/>
          <w:szCs w:val="24"/>
          <w:lang w:val="nl-NL"/>
        </w:rPr>
        <w:t>midden van het dashboard</w:t>
      </w:r>
      <w:r w:rsidR="007E13E7">
        <w:rPr>
          <w:rFonts w:ascii="Calibri" w:hAnsi="Calibri"/>
          <w:sz w:val="24"/>
          <w:szCs w:val="24"/>
          <w:lang w:val="nl-NL"/>
        </w:rPr>
        <w:t xml:space="preserve"> is voorzien van het nieuwe 8,8” Connect infotainmentsysteem - met 3D navigatie – dat </w:t>
      </w:r>
      <w:r w:rsidR="007E13E7" w:rsidRPr="007E13E7">
        <w:rPr>
          <w:rFonts w:ascii="Calibri" w:hAnsi="Calibri"/>
          <w:sz w:val="24"/>
          <w:szCs w:val="24"/>
          <w:lang w:val="nl-NL"/>
        </w:rPr>
        <w:t>Apple Car Play en Android Auto</w:t>
      </w:r>
      <w:r w:rsidR="007E13E7">
        <w:rPr>
          <w:rFonts w:ascii="Calibri" w:hAnsi="Calibri"/>
          <w:sz w:val="24"/>
          <w:szCs w:val="24"/>
          <w:lang w:val="nl-NL"/>
        </w:rPr>
        <w:t xml:space="preserve"> op</w:t>
      </w:r>
      <w:r w:rsidR="00042C9E">
        <w:rPr>
          <w:rFonts w:ascii="Calibri" w:hAnsi="Calibri"/>
          <w:sz w:val="24"/>
          <w:szCs w:val="24"/>
          <w:lang w:val="nl-NL"/>
        </w:rPr>
        <w:t xml:space="preserve"> gebruiksvriendelijke</w:t>
      </w:r>
      <w:r w:rsidR="007E13E7">
        <w:rPr>
          <w:rFonts w:ascii="Calibri" w:hAnsi="Calibri"/>
          <w:sz w:val="24"/>
          <w:szCs w:val="24"/>
          <w:lang w:val="nl-NL"/>
        </w:rPr>
        <w:t xml:space="preserve"> smartphone wijze </w:t>
      </w:r>
      <w:r w:rsidR="00042C9E">
        <w:rPr>
          <w:rFonts w:ascii="Calibri" w:hAnsi="Calibri"/>
          <w:sz w:val="24"/>
          <w:szCs w:val="24"/>
          <w:lang w:val="nl-NL"/>
        </w:rPr>
        <w:t xml:space="preserve">in </w:t>
      </w:r>
      <w:r w:rsidR="007E13E7">
        <w:rPr>
          <w:rFonts w:ascii="Calibri" w:hAnsi="Calibri"/>
          <w:sz w:val="24"/>
          <w:szCs w:val="24"/>
          <w:lang w:val="nl-NL"/>
        </w:rPr>
        <w:t xml:space="preserve">de auto aanbiedt op het display. </w:t>
      </w:r>
      <w:r w:rsidR="00C073D0">
        <w:rPr>
          <w:rFonts w:ascii="Calibri" w:hAnsi="Calibri"/>
          <w:sz w:val="24"/>
          <w:szCs w:val="24"/>
          <w:lang w:val="nl-NL"/>
        </w:rPr>
        <w:br/>
      </w:r>
      <w:r w:rsidR="00C073D0">
        <w:rPr>
          <w:rFonts w:ascii="Calibri" w:hAnsi="Calibri"/>
          <w:sz w:val="24"/>
          <w:szCs w:val="24"/>
          <w:lang w:val="nl-NL"/>
        </w:rPr>
        <w:br/>
        <w:t xml:space="preserve">De </w:t>
      </w:r>
      <w:r w:rsidR="00C073D0" w:rsidRPr="00C073D0">
        <w:rPr>
          <w:rFonts w:ascii="Calibri" w:hAnsi="Calibri"/>
          <w:sz w:val="24"/>
          <w:szCs w:val="24"/>
          <w:lang w:val="nl-NL"/>
        </w:rPr>
        <w:t xml:space="preserve">Alfa Romeo Stelvio Quadrifoglio </w:t>
      </w:r>
      <w:r w:rsidR="00C073D0">
        <w:rPr>
          <w:rFonts w:ascii="Calibri" w:hAnsi="Calibri"/>
          <w:sz w:val="24"/>
          <w:szCs w:val="24"/>
          <w:lang w:val="nl-NL"/>
        </w:rPr>
        <w:t xml:space="preserve">komt </w:t>
      </w:r>
      <w:r w:rsidR="004240EE" w:rsidRPr="00A439ED">
        <w:rPr>
          <w:rFonts w:ascii="Calibri" w:hAnsi="Calibri"/>
          <w:sz w:val="24"/>
          <w:szCs w:val="24"/>
          <w:lang w:val="nl-NL"/>
        </w:rPr>
        <w:t xml:space="preserve">in </w:t>
      </w:r>
      <w:r w:rsidR="004240EE">
        <w:rPr>
          <w:rFonts w:ascii="Calibri" w:hAnsi="Calibri"/>
          <w:sz w:val="24"/>
          <w:szCs w:val="24"/>
          <w:lang w:val="nl-NL"/>
        </w:rPr>
        <w:t>de eerste helft van</w:t>
      </w:r>
      <w:r w:rsidR="004240EE" w:rsidRPr="00A439ED">
        <w:rPr>
          <w:rFonts w:ascii="Calibri" w:hAnsi="Calibri"/>
          <w:sz w:val="24"/>
          <w:szCs w:val="24"/>
          <w:lang w:val="nl-NL"/>
        </w:rPr>
        <w:t xml:space="preserve"> </w:t>
      </w:r>
      <w:r w:rsidR="00C073D0">
        <w:rPr>
          <w:rFonts w:ascii="Calibri" w:hAnsi="Calibri"/>
          <w:sz w:val="24"/>
          <w:szCs w:val="24"/>
          <w:lang w:val="nl-NL"/>
        </w:rPr>
        <w:t>2018 naar</w:t>
      </w:r>
      <w:r w:rsidR="00C073D0" w:rsidRPr="00C073D0">
        <w:rPr>
          <w:rFonts w:ascii="Calibri" w:hAnsi="Calibri"/>
          <w:sz w:val="24"/>
          <w:szCs w:val="24"/>
          <w:lang w:val="nl-NL"/>
        </w:rPr>
        <w:t xml:space="preserve"> Nederland</w:t>
      </w:r>
      <w:r w:rsidR="00C073D0" w:rsidRPr="00C073D0">
        <w:rPr>
          <w:lang w:val="nl-NL"/>
        </w:rPr>
        <w:t xml:space="preserve"> </w:t>
      </w:r>
      <w:r w:rsidR="00C073D0">
        <w:rPr>
          <w:lang w:val="nl-NL"/>
        </w:rPr>
        <w:t xml:space="preserve">en </w:t>
      </w:r>
      <w:r w:rsidR="00C073D0" w:rsidRPr="00C073D0">
        <w:rPr>
          <w:rFonts w:ascii="Calibri" w:hAnsi="Calibri"/>
          <w:sz w:val="24"/>
          <w:szCs w:val="24"/>
          <w:lang w:val="nl-NL"/>
        </w:rPr>
        <w:t>is er vanaf € 127.750</w:t>
      </w:r>
      <w:r w:rsidR="00C073D0">
        <w:rPr>
          <w:rFonts w:ascii="Calibri" w:hAnsi="Calibri"/>
          <w:sz w:val="24"/>
          <w:szCs w:val="24"/>
          <w:lang w:val="nl-NL"/>
        </w:rPr>
        <w:t xml:space="preserve">. </w:t>
      </w:r>
    </w:p>
    <w:p w:rsidR="000B5E4C" w:rsidRPr="00EF18B2" w:rsidRDefault="000B5E4C" w:rsidP="00A439ED">
      <w:pPr>
        <w:pStyle w:val="NoSpacing"/>
        <w:rPr>
          <w:rFonts w:ascii="Calibri" w:hAnsi="Calibri"/>
          <w:sz w:val="24"/>
          <w:szCs w:val="24"/>
          <w:lang w:val="nl-NL"/>
        </w:rPr>
      </w:pPr>
    </w:p>
    <w:p w:rsidR="007745DE" w:rsidRPr="000F1324" w:rsidRDefault="007745DE" w:rsidP="00936503">
      <w:pPr>
        <w:pStyle w:val="01TEXT"/>
        <w:jc w:val="center"/>
        <w:rPr>
          <w:rFonts w:ascii="Calibri" w:hAnsi="Calibri"/>
          <w:szCs w:val="18"/>
          <w:lang w:val="nl-NL"/>
        </w:rPr>
      </w:pPr>
      <w:r w:rsidRPr="000F1324">
        <w:rPr>
          <w:rFonts w:ascii="Calibri" w:hAnsi="Calibri"/>
          <w:szCs w:val="18"/>
          <w:lang w:val="nl-NL"/>
        </w:rPr>
        <w:t>----------------------------------------EINDE BERICHT-------------------------------------------</w:t>
      </w:r>
    </w:p>
    <w:p w:rsidR="007745DE" w:rsidRPr="000F1324" w:rsidRDefault="007745DE" w:rsidP="007745DE">
      <w:pPr>
        <w:pStyle w:val="01TEXT"/>
        <w:rPr>
          <w:rFonts w:ascii="Calibri" w:hAnsi="Calibri"/>
          <w:szCs w:val="18"/>
          <w:lang w:val="nl-NL"/>
        </w:rPr>
      </w:pPr>
    </w:p>
    <w:p w:rsidR="00DD1E81" w:rsidRPr="000F1324" w:rsidRDefault="00DD1E81" w:rsidP="00DD1E81">
      <w:pPr>
        <w:rPr>
          <w:rFonts w:ascii="Calibri" w:hAnsi="Calibri"/>
          <w:szCs w:val="18"/>
          <w:lang w:val="nl-NL"/>
        </w:rPr>
      </w:pPr>
      <w:r w:rsidRPr="000F1324">
        <w:rPr>
          <w:rFonts w:ascii="Calibri" w:hAnsi="Calibri"/>
          <w:szCs w:val="18"/>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0F1324">
        <w:rPr>
          <w:rFonts w:ascii="Calibri" w:hAnsi="Calibri"/>
          <w:szCs w:val="18"/>
          <w:lang w:val="nl-NL"/>
        </w:rPr>
        <w:t>Comau</w:t>
      </w:r>
      <w:proofErr w:type="spellEnd"/>
      <w:r w:rsidRPr="000F1324">
        <w:rPr>
          <w:rFonts w:ascii="Calibri" w:hAnsi="Calibri"/>
          <w:szCs w:val="18"/>
          <w:lang w:val="nl-NL"/>
        </w:rPr>
        <w:t xml:space="preserve"> (productierobots), </w:t>
      </w:r>
      <w:proofErr w:type="spellStart"/>
      <w:r w:rsidRPr="000F1324">
        <w:rPr>
          <w:rFonts w:ascii="Calibri" w:hAnsi="Calibri"/>
          <w:szCs w:val="18"/>
          <w:lang w:val="nl-NL"/>
        </w:rPr>
        <w:t>Magneti</w:t>
      </w:r>
      <w:proofErr w:type="spellEnd"/>
      <w:r w:rsidRPr="000F1324">
        <w:rPr>
          <w:rFonts w:ascii="Calibri" w:hAnsi="Calibri"/>
          <w:szCs w:val="18"/>
          <w:lang w:val="nl-NL"/>
        </w:rPr>
        <w:t xml:space="preserve"> </w:t>
      </w:r>
      <w:proofErr w:type="spellStart"/>
      <w:r w:rsidRPr="000F1324">
        <w:rPr>
          <w:rFonts w:ascii="Calibri" w:hAnsi="Calibri"/>
          <w:szCs w:val="18"/>
          <w:lang w:val="nl-NL"/>
        </w:rPr>
        <w:t>Marelli</w:t>
      </w:r>
      <w:proofErr w:type="spellEnd"/>
      <w:r w:rsidRPr="000F1324">
        <w:rPr>
          <w:rFonts w:ascii="Calibri" w:hAnsi="Calibri"/>
          <w:szCs w:val="18"/>
          <w:lang w:val="nl-NL"/>
        </w:rPr>
        <w:t xml:space="preserve"> (elektronica) en </w:t>
      </w:r>
      <w:proofErr w:type="spellStart"/>
      <w:r w:rsidRPr="000F1324">
        <w:rPr>
          <w:rFonts w:ascii="Calibri" w:hAnsi="Calibri"/>
          <w:szCs w:val="18"/>
          <w:lang w:val="nl-NL"/>
        </w:rPr>
        <w:t>Teksid</w:t>
      </w:r>
      <w:proofErr w:type="spellEnd"/>
      <w:r w:rsidRPr="000F1324">
        <w:rPr>
          <w:rFonts w:ascii="Calibri" w:hAnsi="Calibri"/>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0F1324">
        <w:rPr>
          <w:rFonts w:ascii="Calibri" w:hAnsi="Calibri"/>
          <w:i/>
          <w:szCs w:val="18"/>
          <w:lang w:val="nl-NL"/>
        </w:rPr>
        <w:t>finance</w:t>
      </w:r>
      <w:proofErr w:type="spellEnd"/>
      <w:r w:rsidRPr="000F1324">
        <w:rPr>
          <w:rFonts w:ascii="Calibri" w:hAnsi="Calibri"/>
          <w:i/>
          <w:szCs w:val="18"/>
          <w:lang w:val="nl-NL"/>
        </w:rPr>
        <w:t xml:space="preserve"> operators</w:t>
      </w:r>
      <w:r w:rsidRPr="000F1324">
        <w:rPr>
          <w:rFonts w:ascii="Calibri" w:hAnsi="Calibri"/>
          <w:szCs w:val="18"/>
          <w:lang w:val="nl-NL"/>
        </w:rPr>
        <w:t>. FCA bevindt zich in 40 landen wereldwijd en onderhoudt commerciële klantrelaties in meer dan 140 landen. In 2016 verkocht FCA ruim 4,7 miljoen voertuigen. FCA is beursgenoteerd op de New York Stock Exchange (“FCAU”) en de Milan Stock Exchange (“FCA”).</w:t>
      </w:r>
    </w:p>
    <w:p w:rsidR="00DD1E81" w:rsidRPr="000F1324" w:rsidRDefault="00DD1E81"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Noot voor de redactie, niet voor publicatie:</w:t>
      </w:r>
    </w:p>
    <w:p w:rsidR="007745DE" w:rsidRPr="000F1324" w:rsidRDefault="007745DE" w:rsidP="007745DE">
      <w:pPr>
        <w:pStyle w:val="01TEXT"/>
        <w:rPr>
          <w:rFonts w:ascii="Calibri" w:hAnsi="Calibri"/>
          <w:szCs w:val="18"/>
          <w:lang w:val="nl-NL"/>
        </w:rPr>
      </w:pPr>
      <w:r w:rsidRPr="000F1324">
        <w:rPr>
          <w:rFonts w:ascii="Calibri" w:hAnsi="Calibri"/>
          <w:szCs w:val="18"/>
          <w:lang w:val="nl-NL"/>
        </w:rPr>
        <w:t>Voor meer informatie kunt u contact opnemen met:</w:t>
      </w:r>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Toine Damo</w:t>
      </w:r>
    </w:p>
    <w:p w:rsidR="007745DE" w:rsidRPr="000F1324" w:rsidRDefault="007745DE" w:rsidP="007745DE">
      <w:pPr>
        <w:pStyle w:val="01TEXT"/>
        <w:rPr>
          <w:rFonts w:ascii="Calibri" w:hAnsi="Calibri"/>
          <w:szCs w:val="18"/>
          <w:lang w:val="nl-NL"/>
        </w:rPr>
      </w:pPr>
      <w:r w:rsidRPr="000F1324">
        <w:rPr>
          <w:rFonts w:ascii="Calibri" w:hAnsi="Calibri"/>
          <w:szCs w:val="18"/>
          <w:lang w:val="nl-NL"/>
        </w:rPr>
        <w:t xml:space="preserve">Public Relations </w:t>
      </w:r>
      <w:proofErr w:type="spellStart"/>
      <w:r w:rsidRPr="000F1324">
        <w:rPr>
          <w:rFonts w:ascii="Calibri" w:hAnsi="Calibri"/>
          <w:szCs w:val="18"/>
          <w:lang w:val="nl-NL"/>
        </w:rPr>
        <w:t>Officer</w:t>
      </w:r>
      <w:proofErr w:type="spellEnd"/>
    </w:p>
    <w:p w:rsidR="007745DE" w:rsidRPr="000F1324" w:rsidRDefault="007745DE" w:rsidP="007745DE">
      <w:pPr>
        <w:pStyle w:val="01TEXT"/>
        <w:rPr>
          <w:rFonts w:ascii="Calibri" w:hAnsi="Calibri"/>
          <w:szCs w:val="18"/>
          <w:lang w:val="nl-NL"/>
        </w:rPr>
      </w:pPr>
      <w:r w:rsidRPr="000F1324">
        <w:rPr>
          <w:rFonts w:ascii="Calibri" w:hAnsi="Calibri"/>
          <w:szCs w:val="18"/>
          <w:lang w:val="nl-NL"/>
        </w:rPr>
        <w:t>Tel: +31 6 2958 4772</w:t>
      </w:r>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 xml:space="preserve">E: </w:t>
      </w:r>
      <w:hyperlink r:id="rId13" w:history="1">
        <w:r w:rsidRPr="000F1324">
          <w:rPr>
            <w:rStyle w:val="Hyperlink"/>
            <w:rFonts w:ascii="Calibri" w:hAnsi="Calibri"/>
            <w:szCs w:val="18"/>
            <w:lang w:val="nl-NL"/>
          </w:rPr>
          <w:t>toine.damo@fcagroup.com</w:t>
        </w:r>
      </w:hyperlink>
      <w:r w:rsidRPr="000F1324">
        <w:rPr>
          <w:rFonts w:ascii="Calibri" w:hAnsi="Calibri"/>
          <w:szCs w:val="18"/>
          <w:lang w:val="nl-NL"/>
        </w:rPr>
        <w:t xml:space="preserve"> </w:t>
      </w:r>
    </w:p>
    <w:p w:rsidR="007745DE" w:rsidRPr="000F1324" w:rsidRDefault="007745DE" w:rsidP="007745DE">
      <w:pPr>
        <w:pStyle w:val="01TEXT"/>
        <w:rPr>
          <w:rFonts w:ascii="Calibri" w:hAnsi="Calibri"/>
          <w:szCs w:val="18"/>
          <w:lang w:val="nl-NL"/>
        </w:rPr>
      </w:pPr>
      <w:r w:rsidRPr="000F1324">
        <w:rPr>
          <w:rFonts w:ascii="Calibri" w:hAnsi="Calibri"/>
          <w:szCs w:val="18"/>
        </w:rPr>
        <w:t xml:space="preserve">W: </w:t>
      </w:r>
      <w:hyperlink r:id="rId14" w:history="1">
        <w:r w:rsidRPr="000F1324">
          <w:rPr>
            <w:rStyle w:val="Hyperlink"/>
            <w:rFonts w:ascii="Calibri" w:hAnsi="Calibri"/>
            <w:szCs w:val="18"/>
            <w:lang w:val="nl-NL"/>
          </w:rPr>
          <w:t>www.alfaromeopress.nl</w:t>
        </w:r>
      </w:hyperlink>
    </w:p>
    <w:p w:rsidR="007745DE" w:rsidRPr="000F1324" w:rsidRDefault="007745DE" w:rsidP="007745DE">
      <w:pPr>
        <w:pStyle w:val="01TEXT"/>
        <w:rPr>
          <w:rFonts w:ascii="Calibri" w:hAnsi="Calibri"/>
          <w:szCs w:val="18"/>
          <w:lang w:val="nl-NL"/>
        </w:rPr>
      </w:pPr>
      <w:r w:rsidRPr="000F1324">
        <w:rPr>
          <w:rFonts w:ascii="Calibri" w:hAnsi="Calibri"/>
          <w:szCs w:val="18"/>
        </w:rPr>
        <w:t xml:space="preserve">W: </w:t>
      </w:r>
      <w:hyperlink r:id="rId15" w:history="1">
        <w:r w:rsidRPr="000F1324">
          <w:rPr>
            <w:rStyle w:val="Hyperlink"/>
            <w:rFonts w:ascii="Calibri" w:hAnsi="Calibri"/>
            <w:szCs w:val="18"/>
            <w:lang w:val="nl-NL"/>
          </w:rPr>
          <w:t>www.fcagroup.com</w:t>
        </w:r>
      </w:hyperlink>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p>
    <w:p w:rsidR="007745DE" w:rsidRPr="000F1324" w:rsidRDefault="007745DE" w:rsidP="007745DE">
      <w:pPr>
        <w:pStyle w:val="PlainText"/>
        <w:rPr>
          <w:rStyle w:val="Hyperlink"/>
          <w:rFonts w:ascii="Calibri" w:hAnsi="Calibri"/>
          <w:sz w:val="18"/>
          <w:szCs w:val="18"/>
          <w:lang w:val="nl-NL"/>
        </w:rPr>
      </w:pPr>
      <w:r w:rsidRPr="000F1324">
        <w:rPr>
          <w:rFonts w:ascii="Calibri" w:hAnsi="Calibri"/>
          <w:noProof/>
          <w:sz w:val="18"/>
          <w:szCs w:val="18"/>
        </w:rPr>
        <w:drawing>
          <wp:inline distT="0" distB="0" distL="0" distR="0" wp14:anchorId="52E28E7F" wp14:editId="58818756">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F1324">
        <w:rPr>
          <w:rFonts w:ascii="Calibri" w:hAnsi="Calibri"/>
          <w:sz w:val="18"/>
          <w:szCs w:val="18"/>
          <w:lang w:val="nl-NL"/>
        </w:rPr>
        <w:tab/>
      </w:r>
      <w:hyperlink r:id="rId18" w:history="1">
        <w:r w:rsidRPr="000F1324">
          <w:rPr>
            <w:rStyle w:val="Hyperlink"/>
            <w:rFonts w:ascii="Calibri" w:hAnsi="Calibri"/>
            <w:sz w:val="18"/>
            <w:szCs w:val="18"/>
            <w:lang w:val="nl-NL"/>
          </w:rPr>
          <w:t>facebook.com/</w:t>
        </w:r>
        <w:proofErr w:type="spellStart"/>
        <w:r w:rsidRPr="000F1324">
          <w:rPr>
            <w:rStyle w:val="Hyperlink"/>
            <w:rFonts w:ascii="Calibri" w:hAnsi="Calibri"/>
            <w:sz w:val="18"/>
            <w:szCs w:val="18"/>
            <w:lang w:val="nl-NL"/>
          </w:rPr>
          <w:t>alfaromeonl</w:t>
        </w:r>
        <w:proofErr w:type="spellEnd"/>
      </w:hyperlink>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noProof/>
          <w:szCs w:val="18"/>
          <w:lang w:val="en-US" w:eastAsia="en-US"/>
        </w:rPr>
        <w:drawing>
          <wp:anchor distT="0" distB="0" distL="114300" distR="114300" simplePos="0" relativeHeight="251659264" behindDoc="0" locked="0" layoutInCell="1" allowOverlap="1" wp14:anchorId="7C31C8FA" wp14:editId="1CF81DC0">
            <wp:simplePos x="0" y="0"/>
            <wp:positionH relativeFrom="column">
              <wp:posOffset>-341</wp:posOffset>
            </wp:positionH>
            <wp:positionV relativeFrom="paragraph">
              <wp:posOffset>-90464</wp:posOffset>
            </wp:positionV>
            <wp:extent cx="184245" cy="232012"/>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45" cy="232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324">
        <w:rPr>
          <w:rFonts w:ascii="Calibri" w:hAnsi="Calibri"/>
          <w:szCs w:val="18"/>
          <w:lang w:val="nl-NL"/>
        </w:rPr>
        <w:tab/>
      </w:r>
      <w:hyperlink r:id="rId21" w:history="1">
        <w:r w:rsidRPr="000F1324">
          <w:rPr>
            <w:rStyle w:val="Hyperlink"/>
            <w:rFonts w:ascii="Calibri" w:hAnsi="Calibri"/>
            <w:szCs w:val="18"/>
            <w:lang w:val="nl-NL"/>
          </w:rPr>
          <w:t>youtube.com/user/</w:t>
        </w:r>
        <w:proofErr w:type="spellStart"/>
        <w:r w:rsidRPr="000F1324">
          <w:rPr>
            <w:rStyle w:val="Hyperlink"/>
            <w:rFonts w:ascii="Calibri" w:hAnsi="Calibri"/>
            <w:szCs w:val="18"/>
            <w:lang w:val="nl-NL"/>
          </w:rPr>
          <w:t>AlfaRomeoNederland</w:t>
        </w:r>
        <w:proofErr w:type="spellEnd"/>
      </w:hyperlink>
    </w:p>
    <w:p w:rsidR="00C035AF" w:rsidRPr="00AD7A79" w:rsidRDefault="00C035AF" w:rsidP="00647419">
      <w:pPr>
        <w:pStyle w:val="01TEXT"/>
        <w:rPr>
          <w:rFonts w:ascii="Calibri" w:hAnsi="Calibri"/>
          <w:sz w:val="20"/>
          <w:szCs w:val="20"/>
          <w:lang w:val="nl-NL"/>
        </w:rPr>
      </w:pPr>
    </w:p>
    <w:sectPr w:rsidR="00C035AF" w:rsidRPr="00AD7A79"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2A1D42">
          <w:rPr>
            <w:noProof/>
          </w:rPr>
          <w:t>2</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0A1E3EAB" wp14:editId="4556CB9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2DCD0C70" wp14:editId="2E630173">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3B6DAC" wp14:editId="2DEB319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32DAE425" wp14:editId="126F3B4E">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5042ED56" wp14:editId="3297D97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67E0F7C" wp14:editId="2D24C1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761DEB22" wp14:editId="74D26472">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664553C" wp14:editId="1226C753">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76D39"/>
    <w:multiLevelType w:val="hybridMultilevel"/>
    <w:tmpl w:val="5F44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7">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3"/>
  </w:num>
  <w:num w:numId="4">
    <w:abstractNumId w:val="4"/>
  </w:num>
  <w:num w:numId="5">
    <w:abstractNumId w:val="10"/>
  </w:num>
  <w:num w:numId="6">
    <w:abstractNumId w:val="2"/>
  </w:num>
  <w:num w:numId="7">
    <w:abstractNumId w:val="34"/>
  </w:num>
  <w:num w:numId="8">
    <w:abstractNumId w:val="12"/>
  </w:num>
  <w:num w:numId="9">
    <w:abstractNumId w:val="25"/>
  </w:num>
  <w:num w:numId="10">
    <w:abstractNumId w:val="23"/>
  </w:num>
  <w:num w:numId="11">
    <w:abstractNumId w:val="19"/>
  </w:num>
  <w:num w:numId="12">
    <w:abstractNumId w:val="26"/>
  </w:num>
  <w:num w:numId="13">
    <w:abstractNumId w:val="20"/>
  </w:num>
  <w:num w:numId="14">
    <w:abstractNumId w:val="37"/>
  </w:num>
  <w:num w:numId="15">
    <w:abstractNumId w:val="1"/>
  </w:num>
  <w:num w:numId="16">
    <w:abstractNumId w:val="5"/>
  </w:num>
  <w:num w:numId="17">
    <w:abstractNumId w:val="22"/>
  </w:num>
  <w:num w:numId="18">
    <w:abstractNumId w:val="29"/>
  </w:num>
  <w:num w:numId="19">
    <w:abstractNumId w:val="11"/>
  </w:num>
  <w:num w:numId="20">
    <w:abstractNumId w:val="24"/>
  </w:num>
  <w:num w:numId="21">
    <w:abstractNumId w:val="14"/>
  </w:num>
  <w:num w:numId="22">
    <w:abstractNumId w:val="21"/>
  </w:num>
  <w:num w:numId="23">
    <w:abstractNumId w:val="32"/>
  </w:num>
  <w:num w:numId="24">
    <w:abstractNumId w:val="7"/>
  </w:num>
  <w:num w:numId="25">
    <w:abstractNumId w:val="35"/>
  </w:num>
  <w:num w:numId="26">
    <w:abstractNumId w:val="30"/>
  </w:num>
  <w:num w:numId="27">
    <w:abstractNumId w:val="8"/>
  </w:num>
  <w:num w:numId="28">
    <w:abstractNumId w:val="27"/>
  </w:num>
  <w:num w:numId="29">
    <w:abstractNumId w:val="17"/>
  </w:num>
  <w:num w:numId="30">
    <w:abstractNumId w:val="38"/>
  </w:num>
  <w:num w:numId="31">
    <w:abstractNumId w:val="13"/>
  </w:num>
  <w:num w:numId="32">
    <w:abstractNumId w:val="31"/>
  </w:num>
  <w:num w:numId="33">
    <w:abstractNumId w:val="36"/>
  </w:num>
  <w:num w:numId="34">
    <w:abstractNumId w:val="18"/>
  </w:num>
  <w:num w:numId="35">
    <w:abstractNumId w:val="3"/>
  </w:num>
  <w:num w:numId="36">
    <w:abstractNumId w:val="6"/>
  </w:num>
  <w:num w:numId="37">
    <w:abstractNumId w:val="0"/>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347D5"/>
    <w:rsid w:val="00040B95"/>
    <w:rsid w:val="00042C9E"/>
    <w:rsid w:val="00060940"/>
    <w:rsid w:val="0006227B"/>
    <w:rsid w:val="0006363B"/>
    <w:rsid w:val="00063950"/>
    <w:rsid w:val="00067688"/>
    <w:rsid w:val="00067AF3"/>
    <w:rsid w:val="00082DE8"/>
    <w:rsid w:val="000914E1"/>
    <w:rsid w:val="00095DB0"/>
    <w:rsid w:val="000A5C0A"/>
    <w:rsid w:val="000B5237"/>
    <w:rsid w:val="000B5E4C"/>
    <w:rsid w:val="000C29AF"/>
    <w:rsid w:val="000E3A2D"/>
    <w:rsid w:val="000F1324"/>
    <w:rsid w:val="000F503D"/>
    <w:rsid w:val="000F6319"/>
    <w:rsid w:val="0010594E"/>
    <w:rsid w:val="00106C73"/>
    <w:rsid w:val="0011350A"/>
    <w:rsid w:val="00114EE3"/>
    <w:rsid w:val="0012732F"/>
    <w:rsid w:val="00131C53"/>
    <w:rsid w:val="00143A16"/>
    <w:rsid w:val="001512AE"/>
    <w:rsid w:val="001647D4"/>
    <w:rsid w:val="001723E9"/>
    <w:rsid w:val="00182B1D"/>
    <w:rsid w:val="001851CE"/>
    <w:rsid w:val="001B72C3"/>
    <w:rsid w:val="001C17C0"/>
    <w:rsid w:val="001C3ED4"/>
    <w:rsid w:val="001D5C13"/>
    <w:rsid w:val="001F48D3"/>
    <w:rsid w:val="0021101E"/>
    <w:rsid w:val="00223848"/>
    <w:rsid w:val="00224D96"/>
    <w:rsid w:val="00231F0F"/>
    <w:rsid w:val="002324A2"/>
    <w:rsid w:val="002331D2"/>
    <w:rsid w:val="002332EA"/>
    <w:rsid w:val="00242392"/>
    <w:rsid w:val="00243A64"/>
    <w:rsid w:val="002540F8"/>
    <w:rsid w:val="00257B62"/>
    <w:rsid w:val="00261C00"/>
    <w:rsid w:val="00267E0B"/>
    <w:rsid w:val="0029054D"/>
    <w:rsid w:val="002A1D42"/>
    <w:rsid w:val="002B207E"/>
    <w:rsid w:val="002B25B6"/>
    <w:rsid w:val="002B3F30"/>
    <w:rsid w:val="002C0756"/>
    <w:rsid w:val="002C2265"/>
    <w:rsid w:val="002C6FF3"/>
    <w:rsid w:val="002D2890"/>
    <w:rsid w:val="002D38D4"/>
    <w:rsid w:val="002F1AC8"/>
    <w:rsid w:val="002F269C"/>
    <w:rsid w:val="002F3908"/>
    <w:rsid w:val="00303631"/>
    <w:rsid w:val="00305C0A"/>
    <w:rsid w:val="00306A5C"/>
    <w:rsid w:val="00310FA1"/>
    <w:rsid w:val="003126AB"/>
    <w:rsid w:val="00330007"/>
    <w:rsid w:val="0033400F"/>
    <w:rsid w:val="00334905"/>
    <w:rsid w:val="00335E53"/>
    <w:rsid w:val="003365E6"/>
    <w:rsid w:val="003472F3"/>
    <w:rsid w:val="0035010B"/>
    <w:rsid w:val="003607EC"/>
    <w:rsid w:val="00366404"/>
    <w:rsid w:val="0037680B"/>
    <w:rsid w:val="003856B2"/>
    <w:rsid w:val="00387D00"/>
    <w:rsid w:val="003C1654"/>
    <w:rsid w:val="00402DC9"/>
    <w:rsid w:val="00403657"/>
    <w:rsid w:val="00405948"/>
    <w:rsid w:val="004211E5"/>
    <w:rsid w:val="004240EE"/>
    <w:rsid w:val="004301E7"/>
    <w:rsid w:val="004313B5"/>
    <w:rsid w:val="0043557B"/>
    <w:rsid w:val="00457056"/>
    <w:rsid w:val="00473C0E"/>
    <w:rsid w:val="004969DE"/>
    <w:rsid w:val="004979D9"/>
    <w:rsid w:val="004C2716"/>
    <w:rsid w:val="004C7367"/>
    <w:rsid w:val="004F054A"/>
    <w:rsid w:val="004F4DAA"/>
    <w:rsid w:val="0051064B"/>
    <w:rsid w:val="00524B6E"/>
    <w:rsid w:val="00532561"/>
    <w:rsid w:val="00533343"/>
    <w:rsid w:val="00542975"/>
    <w:rsid w:val="00552829"/>
    <w:rsid w:val="0058396B"/>
    <w:rsid w:val="005A4966"/>
    <w:rsid w:val="005B4D6C"/>
    <w:rsid w:val="005B53FB"/>
    <w:rsid w:val="005C0B66"/>
    <w:rsid w:val="005C0F07"/>
    <w:rsid w:val="005C3FA0"/>
    <w:rsid w:val="005D04A9"/>
    <w:rsid w:val="005D11F4"/>
    <w:rsid w:val="005F4051"/>
    <w:rsid w:val="0060514E"/>
    <w:rsid w:val="00625E25"/>
    <w:rsid w:val="0062647A"/>
    <w:rsid w:val="006266C7"/>
    <w:rsid w:val="006308F7"/>
    <w:rsid w:val="00646807"/>
    <w:rsid w:val="00647419"/>
    <w:rsid w:val="00652920"/>
    <w:rsid w:val="00661CD8"/>
    <w:rsid w:val="006927C4"/>
    <w:rsid w:val="006A311D"/>
    <w:rsid w:val="006A5ADC"/>
    <w:rsid w:val="006B6FA6"/>
    <w:rsid w:val="006C6619"/>
    <w:rsid w:val="006C7FA7"/>
    <w:rsid w:val="006E52F7"/>
    <w:rsid w:val="006E7514"/>
    <w:rsid w:val="006F2990"/>
    <w:rsid w:val="006F3C2C"/>
    <w:rsid w:val="006F70A3"/>
    <w:rsid w:val="007279AE"/>
    <w:rsid w:val="00741A9F"/>
    <w:rsid w:val="00741CB6"/>
    <w:rsid w:val="007427B8"/>
    <w:rsid w:val="00770C20"/>
    <w:rsid w:val="007745DE"/>
    <w:rsid w:val="007834FC"/>
    <w:rsid w:val="00785CBC"/>
    <w:rsid w:val="007A110D"/>
    <w:rsid w:val="007D05B5"/>
    <w:rsid w:val="007D1FCC"/>
    <w:rsid w:val="007E0F82"/>
    <w:rsid w:val="007E13E7"/>
    <w:rsid w:val="007E6F7B"/>
    <w:rsid w:val="0081252A"/>
    <w:rsid w:val="008126BF"/>
    <w:rsid w:val="00815B56"/>
    <w:rsid w:val="0082186D"/>
    <w:rsid w:val="00841977"/>
    <w:rsid w:val="008434FA"/>
    <w:rsid w:val="00856330"/>
    <w:rsid w:val="0086533E"/>
    <w:rsid w:val="00873582"/>
    <w:rsid w:val="008A6BCC"/>
    <w:rsid w:val="008C0FB4"/>
    <w:rsid w:val="008D0F2C"/>
    <w:rsid w:val="008F6958"/>
    <w:rsid w:val="00936503"/>
    <w:rsid w:val="009419A8"/>
    <w:rsid w:val="009430C6"/>
    <w:rsid w:val="0094772D"/>
    <w:rsid w:val="00952004"/>
    <w:rsid w:val="00955F23"/>
    <w:rsid w:val="009611EB"/>
    <w:rsid w:val="009728A0"/>
    <w:rsid w:val="00991805"/>
    <w:rsid w:val="009A3BC8"/>
    <w:rsid w:val="009B153A"/>
    <w:rsid w:val="009C3B63"/>
    <w:rsid w:val="009E11F6"/>
    <w:rsid w:val="009F4016"/>
    <w:rsid w:val="009F6EE9"/>
    <w:rsid w:val="00A06AA6"/>
    <w:rsid w:val="00A21939"/>
    <w:rsid w:val="00A26C70"/>
    <w:rsid w:val="00A42940"/>
    <w:rsid w:val="00A439ED"/>
    <w:rsid w:val="00A71C28"/>
    <w:rsid w:val="00A72280"/>
    <w:rsid w:val="00A73983"/>
    <w:rsid w:val="00A9630A"/>
    <w:rsid w:val="00AC2C7A"/>
    <w:rsid w:val="00AD76BB"/>
    <w:rsid w:val="00AD7A79"/>
    <w:rsid w:val="00AF3B8B"/>
    <w:rsid w:val="00B321E6"/>
    <w:rsid w:val="00B37AEB"/>
    <w:rsid w:val="00B44415"/>
    <w:rsid w:val="00B51D39"/>
    <w:rsid w:val="00B56A9C"/>
    <w:rsid w:val="00B6270D"/>
    <w:rsid w:val="00B62C56"/>
    <w:rsid w:val="00B71BDC"/>
    <w:rsid w:val="00B81B90"/>
    <w:rsid w:val="00B87133"/>
    <w:rsid w:val="00B911B2"/>
    <w:rsid w:val="00B93807"/>
    <w:rsid w:val="00BB6FEF"/>
    <w:rsid w:val="00BB7112"/>
    <w:rsid w:val="00BD232C"/>
    <w:rsid w:val="00BE0E05"/>
    <w:rsid w:val="00BE47DB"/>
    <w:rsid w:val="00C035AF"/>
    <w:rsid w:val="00C073D0"/>
    <w:rsid w:val="00C138FA"/>
    <w:rsid w:val="00C20B61"/>
    <w:rsid w:val="00C25096"/>
    <w:rsid w:val="00C30FA6"/>
    <w:rsid w:val="00C3343B"/>
    <w:rsid w:val="00C523F4"/>
    <w:rsid w:val="00C5416A"/>
    <w:rsid w:val="00C67C24"/>
    <w:rsid w:val="00C74163"/>
    <w:rsid w:val="00C94E1F"/>
    <w:rsid w:val="00C95440"/>
    <w:rsid w:val="00CA6D23"/>
    <w:rsid w:val="00CC378E"/>
    <w:rsid w:val="00CD1C02"/>
    <w:rsid w:val="00CD3E58"/>
    <w:rsid w:val="00CE64C2"/>
    <w:rsid w:val="00CF1B5D"/>
    <w:rsid w:val="00CF3BBB"/>
    <w:rsid w:val="00D026B3"/>
    <w:rsid w:val="00D123F8"/>
    <w:rsid w:val="00D24E0D"/>
    <w:rsid w:val="00D31716"/>
    <w:rsid w:val="00D34165"/>
    <w:rsid w:val="00D52673"/>
    <w:rsid w:val="00D668A3"/>
    <w:rsid w:val="00D82CAC"/>
    <w:rsid w:val="00DA6174"/>
    <w:rsid w:val="00DA6470"/>
    <w:rsid w:val="00DD1E81"/>
    <w:rsid w:val="00DD34BE"/>
    <w:rsid w:val="00DF11AB"/>
    <w:rsid w:val="00E12660"/>
    <w:rsid w:val="00E17FDE"/>
    <w:rsid w:val="00E23564"/>
    <w:rsid w:val="00E576F7"/>
    <w:rsid w:val="00E632B4"/>
    <w:rsid w:val="00E65BB3"/>
    <w:rsid w:val="00E67FC7"/>
    <w:rsid w:val="00E9140E"/>
    <w:rsid w:val="00EB4559"/>
    <w:rsid w:val="00EC1E5D"/>
    <w:rsid w:val="00EF18B2"/>
    <w:rsid w:val="00EF4D2F"/>
    <w:rsid w:val="00F01843"/>
    <w:rsid w:val="00F15872"/>
    <w:rsid w:val="00F235D0"/>
    <w:rsid w:val="00F35FAE"/>
    <w:rsid w:val="00F375D8"/>
    <w:rsid w:val="00F469EF"/>
    <w:rsid w:val="00F500C4"/>
    <w:rsid w:val="00F66132"/>
    <w:rsid w:val="00F71C42"/>
    <w:rsid w:val="00F81498"/>
    <w:rsid w:val="00FA7B3C"/>
    <w:rsid w:val="00FB3009"/>
    <w:rsid w:val="00FB5823"/>
    <w:rsid w:val="00FC2CD6"/>
    <w:rsid w:val="00FC415F"/>
    <w:rsid w:val="00FD2C07"/>
    <w:rsid w:val="00FD5FD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5F84C-5680-4F48-B5F6-B8BD798C49A3}">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a634c490-1755-4076-9393-5b23b42d2cb1"/>
    <ds:schemaRef ds:uri="http://purl.org/dc/terms/"/>
  </ds:schemaRefs>
</ds:datastoreItem>
</file>

<file path=customXml/itemProps3.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4.xml><?xml version="1.0" encoding="utf-8"?>
<ds:datastoreItem xmlns:ds="http://schemas.openxmlformats.org/officeDocument/2006/customXml" ds:itemID="{54D22624-414E-4668-BD4F-8E8AD8E9FB1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13A65F8-2E51-4960-8FE8-6C041B6A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7261</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8517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2</cp:revision>
  <cp:lastPrinted>2017-11-01T13:32:00Z</cp:lastPrinted>
  <dcterms:created xsi:type="dcterms:W3CDTF">2017-11-01T16:27:00Z</dcterms:created>
  <dcterms:modified xsi:type="dcterms:W3CDTF">2017-11-01T16:27:00Z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F25321A,6-7-2017 10:32:51,PUBLIC</vt:lpwstr>
  </property>
</Properties>
</file>