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C2" w:rsidRPr="00916162" w:rsidRDefault="00F512BE" w:rsidP="007368CD">
      <w:pPr>
        <w:pStyle w:val="01TEXT"/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</w:pPr>
      <w:r w:rsidRPr="00916162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Gelimiteerde </w:t>
      </w:r>
      <w:r w:rsidR="001429AE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Alfa Romeo </w:t>
      </w:r>
      <w:r w:rsidR="00105D5A" w:rsidRPr="00916162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>4C CPZ Track Edition</w:t>
      </w:r>
      <w:r w:rsidRPr="00916162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 </w:t>
      </w:r>
      <w:r w:rsidR="00291F88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>met no</w:t>
      </w:r>
      <w:r w:rsidR="00E722B6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g meer </w:t>
      </w:r>
      <w:r w:rsidR="00B8519A" w:rsidRPr="00916162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carbon, </w:t>
      </w:r>
      <w:r w:rsidR="006324B0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>lap</w:t>
      </w:r>
      <w:r w:rsidR="00E722B6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 </w:t>
      </w:r>
      <w:r w:rsidR="006324B0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timer, </w:t>
      </w:r>
      <w:r w:rsidR="00B8519A" w:rsidRPr="00916162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>rijvaardigheidst</w:t>
      </w:r>
      <w:r w:rsidR="00491E8C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>raining en echtheidscertificaat</w:t>
      </w:r>
    </w:p>
    <w:p w:rsidR="006308F7" w:rsidRPr="00916162" w:rsidRDefault="006308F7" w:rsidP="007368CD">
      <w:pPr>
        <w:pStyle w:val="01TEXT"/>
        <w:rPr>
          <w:sz w:val="24"/>
          <w:szCs w:val="24"/>
          <w:lang w:val="nl-NL"/>
        </w:rPr>
      </w:pPr>
    </w:p>
    <w:p w:rsidR="006308F7" w:rsidRPr="00916162" w:rsidRDefault="00F517BC" w:rsidP="007368CD">
      <w:pPr>
        <w:pStyle w:val="01TEXT"/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</w:pPr>
      <w:r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De</w:t>
      </w:r>
      <w:r w:rsidR="007F518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in samenwerking met Circuit</w:t>
      </w:r>
      <w:r w:rsidR="00491E8C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Park </w:t>
      </w:r>
      <w:r w:rsidR="007F518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Zandvoort ontwikkelde </w:t>
      </w:r>
      <w:r w:rsidR="004A62CC"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Alfa Romeo 4C CPZ Track Edition</w:t>
      </w:r>
      <w:r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is </w:t>
      </w:r>
      <w:r w:rsidR="007F518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onder meer </w:t>
      </w:r>
      <w:r w:rsidR="00880DD0"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uitgerust met </w:t>
      </w:r>
      <w:r w:rsidR="00537015"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extra </w:t>
      </w:r>
      <w:r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koolstofvezel onderdelen en </w:t>
      </w:r>
      <w:r w:rsidR="00B8519A"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een </w:t>
      </w:r>
      <w:r w:rsidR="00DE4716"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geavanceerde </w:t>
      </w:r>
      <w:r w:rsidR="00B8519A"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GPS-</w:t>
      </w:r>
      <w:r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gestuurde lap timer. De Alfa Romeo 4C CPZ Track Edition komt in</w:t>
      </w:r>
      <w:bookmarkStart w:id="0" w:name="_GoBack"/>
      <w:bookmarkEnd w:id="0"/>
      <w:r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een gelimiteerde oplage van </w:t>
      </w:r>
      <w:r w:rsidR="00822996"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20 </w:t>
      </w:r>
      <w:r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exemplaren </w:t>
      </w:r>
      <w:r w:rsidR="00B8519A"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exclusief </w:t>
      </w:r>
      <w:r w:rsidRPr="00916162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op de Nederlandse markt. </w:t>
      </w:r>
    </w:p>
    <w:p w:rsidR="00B8519A" w:rsidRPr="00916162" w:rsidRDefault="00B8519A" w:rsidP="007368CD">
      <w:pPr>
        <w:pStyle w:val="01TEXT"/>
        <w:rPr>
          <w:lang w:val="nl-NL"/>
        </w:rPr>
      </w:pPr>
    </w:p>
    <w:p w:rsidR="007368CD" w:rsidRPr="00916162" w:rsidRDefault="00647419" w:rsidP="007368CD">
      <w:pPr>
        <w:pStyle w:val="01TEXT"/>
        <w:rPr>
          <w:lang w:val="nl-NL"/>
        </w:rPr>
      </w:pPr>
      <w:r w:rsidRPr="00916162">
        <w:rPr>
          <w:lang w:val="nl-NL"/>
        </w:rPr>
        <w:t>Lijnden</w:t>
      </w:r>
      <w:r w:rsidR="00880DD0" w:rsidRPr="00916162">
        <w:rPr>
          <w:lang w:val="nl-NL"/>
        </w:rPr>
        <w:t xml:space="preserve">, </w:t>
      </w:r>
      <w:r w:rsidR="00234A2E">
        <w:rPr>
          <w:lang w:val="nl-NL"/>
        </w:rPr>
        <w:t xml:space="preserve">14 </w:t>
      </w:r>
      <w:r w:rsidR="00F517BC" w:rsidRPr="00916162">
        <w:rPr>
          <w:lang w:val="nl-NL"/>
        </w:rPr>
        <w:t>j</w:t>
      </w:r>
      <w:r w:rsidR="00F512BE" w:rsidRPr="00916162">
        <w:rPr>
          <w:lang w:val="nl-NL"/>
        </w:rPr>
        <w:t>ul</w:t>
      </w:r>
      <w:r w:rsidR="00105D5A" w:rsidRPr="00916162">
        <w:rPr>
          <w:lang w:val="nl-NL"/>
        </w:rPr>
        <w:t>i</w:t>
      </w:r>
      <w:r w:rsidR="00CE64C2" w:rsidRPr="00916162">
        <w:rPr>
          <w:lang w:val="nl-NL"/>
        </w:rPr>
        <w:t xml:space="preserve"> 2016</w:t>
      </w:r>
    </w:p>
    <w:p w:rsidR="00647419" w:rsidRDefault="00647419" w:rsidP="00647419">
      <w:pPr>
        <w:pStyle w:val="Geenafstand"/>
        <w:rPr>
          <w:rFonts w:eastAsia="Times New Roman" w:cstheme="minorHAnsi"/>
          <w:sz w:val="24"/>
          <w:szCs w:val="24"/>
          <w:lang w:val="nl-NL"/>
        </w:rPr>
      </w:pPr>
    </w:p>
    <w:p w:rsidR="00E233A5" w:rsidRDefault="00FA5A15" w:rsidP="00FA5A15">
      <w:pPr>
        <w:pStyle w:val="Geenafstand"/>
        <w:rPr>
          <w:sz w:val="24"/>
          <w:szCs w:val="24"/>
          <w:lang w:val="nl-NL"/>
        </w:rPr>
      </w:pPr>
      <w:r w:rsidRPr="00916162">
        <w:rPr>
          <w:sz w:val="24"/>
          <w:szCs w:val="24"/>
          <w:lang w:val="nl-NL"/>
        </w:rPr>
        <w:t xml:space="preserve">Met de introductie van de 4C </w:t>
      </w:r>
      <w:r w:rsidR="00880DD0" w:rsidRPr="00916162">
        <w:rPr>
          <w:sz w:val="24"/>
          <w:szCs w:val="24"/>
          <w:lang w:val="nl-NL"/>
        </w:rPr>
        <w:t>Coupé en Spider bedient</w:t>
      </w:r>
      <w:r w:rsidRPr="00916162">
        <w:rPr>
          <w:sz w:val="24"/>
          <w:szCs w:val="24"/>
          <w:lang w:val="nl-NL"/>
        </w:rPr>
        <w:t xml:space="preserve"> Alfa Romeo de liefhebber van de </w:t>
      </w:r>
      <w:r w:rsidR="00880DD0" w:rsidRPr="00916162">
        <w:rPr>
          <w:sz w:val="24"/>
          <w:szCs w:val="24"/>
          <w:lang w:val="nl-NL"/>
        </w:rPr>
        <w:t>meest</w:t>
      </w:r>
      <w:r w:rsidRPr="00916162">
        <w:rPr>
          <w:sz w:val="24"/>
          <w:szCs w:val="24"/>
          <w:lang w:val="nl-NL"/>
        </w:rPr>
        <w:t xml:space="preserve"> pure </w:t>
      </w:r>
      <w:r w:rsidR="00880DD0" w:rsidRPr="00916162">
        <w:rPr>
          <w:sz w:val="24"/>
          <w:szCs w:val="24"/>
          <w:lang w:val="nl-NL"/>
        </w:rPr>
        <w:t>sportauto</w:t>
      </w:r>
      <w:r w:rsidRPr="00916162">
        <w:rPr>
          <w:sz w:val="24"/>
          <w:szCs w:val="24"/>
          <w:lang w:val="nl-NL"/>
        </w:rPr>
        <w:t xml:space="preserve">. De ultralichte koolstofvezel monocoque en aluminium chassis zorgen voor supercar prestaties. </w:t>
      </w:r>
    </w:p>
    <w:p w:rsidR="00DC36E9" w:rsidRDefault="00FA5A15" w:rsidP="00FA5A15">
      <w:pPr>
        <w:pStyle w:val="Geenafstand"/>
        <w:rPr>
          <w:sz w:val="24"/>
          <w:szCs w:val="24"/>
          <w:lang w:val="nl-NL"/>
        </w:rPr>
      </w:pPr>
      <w:r w:rsidRPr="00916162">
        <w:rPr>
          <w:sz w:val="24"/>
          <w:szCs w:val="24"/>
          <w:lang w:val="nl-NL"/>
        </w:rPr>
        <w:t>He</w:t>
      </w:r>
      <w:r w:rsidR="009E2989" w:rsidRPr="00916162">
        <w:rPr>
          <w:sz w:val="24"/>
          <w:szCs w:val="24"/>
          <w:lang w:val="nl-NL"/>
        </w:rPr>
        <w:t>t op de F</w:t>
      </w:r>
      <w:r w:rsidRPr="00916162">
        <w:rPr>
          <w:sz w:val="24"/>
          <w:szCs w:val="24"/>
          <w:lang w:val="nl-NL"/>
        </w:rPr>
        <w:t>ormule 1 geïnspireerde koolstofvezel wordt op de 4C CPZ</w:t>
      </w:r>
      <w:r w:rsidR="00DE4716" w:rsidRPr="00916162">
        <w:rPr>
          <w:sz w:val="24"/>
          <w:szCs w:val="24"/>
          <w:lang w:val="nl-NL"/>
        </w:rPr>
        <w:t xml:space="preserve"> Track Edition </w:t>
      </w:r>
      <w:r w:rsidR="00DC36E9">
        <w:rPr>
          <w:sz w:val="24"/>
          <w:szCs w:val="24"/>
          <w:lang w:val="nl-NL"/>
        </w:rPr>
        <w:t xml:space="preserve">verder </w:t>
      </w:r>
      <w:r w:rsidR="00DE4716" w:rsidRPr="00916162">
        <w:rPr>
          <w:sz w:val="24"/>
          <w:szCs w:val="24"/>
          <w:lang w:val="nl-NL"/>
        </w:rPr>
        <w:t>doorgevoerd</w:t>
      </w:r>
      <w:r w:rsidR="007B415A">
        <w:rPr>
          <w:sz w:val="24"/>
          <w:szCs w:val="24"/>
          <w:lang w:val="nl-NL"/>
        </w:rPr>
        <w:t xml:space="preserve"> op diverse interieurelementen als</w:t>
      </w:r>
      <w:r w:rsidR="00822996" w:rsidRPr="00916162">
        <w:rPr>
          <w:sz w:val="24"/>
          <w:szCs w:val="24"/>
          <w:lang w:val="nl-NL"/>
        </w:rPr>
        <w:t xml:space="preserve"> </w:t>
      </w:r>
      <w:r w:rsidR="00DE4716" w:rsidRPr="00916162">
        <w:rPr>
          <w:sz w:val="24"/>
          <w:szCs w:val="24"/>
          <w:lang w:val="nl-NL"/>
        </w:rPr>
        <w:t>dak (alleen Coupé)</w:t>
      </w:r>
      <w:r w:rsidR="00880DD0" w:rsidRPr="00916162">
        <w:rPr>
          <w:sz w:val="24"/>
          <w:szCs w:val="24"/>
          <w:lang w:val="nl-NL"/>
        </w:rPr>
        <w:t>, spiegelkappen, roll-b</w:t>
      </w:r>
      <w:r w:rsidR="00DE4716" w:rsidRPr="00916162">
        <w:rPr>
          <w:sz w:val="24"/>
          <w:szCs w:val="24"/>
          <w:lang w:val="nl-NL"/>
        </w:rPr>
        <w:t>a</w:t>
      </w:r>
      <w:r w:rsidR="00880DD0" w:rsidRPr="00916162">
        <w:rPr>
          <w:sz w:val="24"/>
          <w:szCs w:val="24"/>
          <w:lang w:val="nl-NL"/>
        </w:rPr>
        <w:t xml:space="preserve">r </w:t>
      </w:r>
      <w:r w:rsidR="007B415A">
        <w:rPr>
          <w:sz w:val="24"/>
          <w:szCs w:val="24"/>
          <w:lang w:val="nl-NL"/>
        </w:rPr>
        <w:t xml:space="preserve">(alleen Spider) </w:t>
      </w:r>
      <w:r w:rsidR="009E2989" w:rsidRPr="00916162">
        <w:rPr>
          <w:sz w:val="24"/>
          <w:szCs w:val="24"/>
          <w:lang w:val="nl-NL"/>
        </w:rPr>
        <w:t xml:space="preserve">en inlegdelen </w:t>
      </w:r>
      <w:r w:rsidR="0091073E">
        <w:rPr>
          <w:sz w:val="24"/>
          <w:szCs w:val="24"/>
          <w:lang w:val="nl-NL"/>
        </w:rPr>
        <w:t>in</w:t>
      </w:r>
      <w:r w:rsidR="006B67AE">
        <w:rPr>
          <w:sz w:val="24"/>
          <w:szCs w:val="24"/>
          <w:lang w:val="nl-NL"/>
        </w:rPr>
        <w:t xml:space="preserve"> </w:t>
      </w:r>
      <w:r w:rsidR="009E2989" w:rsidRPr="00916162">
        <w:rPr>
          <w:sz w:val="24"/>
          <w:szCs w:val="24"/>
          <w:lang w:val="nl-NL"/>
        </w:rPr>
        <w:t>dashboard</w:t>
      </w:r>
      <w:r w:rsidR="00FE2D44">
        <w:rPr>
          <w:sz w:val="24"/>
          <w:szCs w:val="24"/>
          <w:lang w:val="nl-NL"/>
        </w:rPr>
        <w:t xml:space="preserve"> en </w:t>
      </w:r>
      <w:r w:rsidR="002601FB">
        <w:rPr>
          <w:sz w:val="24"/>
          <w:szCs w:val="24"/>
          <w:lang w:val="nl-NL"/>
        </w:rPr>
        <w:t>m</w:t>
      </w:r>
      <w:r w:rsidR="00FE2D44">
        <w:rPr>
          <w:sz w:val="24"/>
          <w:szCs w:val="24"/>
          <w:lang w:val="nl-NL"/>
        </w:rPr>
        <w:t>iddenconsole</w:t>
      </w:r>
      <w:r w:rsidR="009E2989" w:rsidRPr="00916162">
        <w:rPr>
          <w:sz w:val="24"/>
          <w:szCs w:val="24"/>
          <w:lang w:val="nl-NL"/>
        </w:rPr>
        <w:t xml:space="preserve">. </w:t>
      </w:r>
    </w:p>
    <w:p w:rsidR="00A924E4" w:rsidRPr="00916162" w:rsidRDefault="006324B0" w:rsidP="00FA5A15">
      <w:pPr>
        <w:pStyle w:val="Geenafstand"/>
        <w:rPr>
          <w:sz w:val="24"/>
          <w:szCs w:val="24"/>
          <w:lang w:val="nl-NL"/>
        </w:rPr>
      </w:pPr>
      <w:r w:rsidRPr="00916162">
        <w:rPr>
          <w:sz w:val="24"/>
          <w:szCs w:val="24"/>
          <w:lang w:val="nl-NL"/>
        </w:rPr>
        <w:t xml:space="preserve">De </w:t>
      </w:r>
      <w:r>
        <w:rPr>
          <w:sz w:val="24"/>
          <w:szCs w:val="24"/>
          <w:lang w:val="nl-NL"/>
        </w:rPr>
        <w:t xml:space="preserve">Alfa Romeo </w:t>
      </w:r>
      <w:r w:rsidR="00E47131" w:rsidRPr="00916162">
        <w:rPr>
          <w:sz w:val="24"/>
          <w:szCs w:val="24"/>
          <w:lang w:val="nl-NL"/>
        </w:rPr>
        <w:t>4C CPZ T</w:t>
      </w:r>
      <w:r w:rsidR="00880DD0" w:rsidRPr="00916162">
        <w:rPr>
          <w:sz w:val="24"/>
          <w:szCs w:val="24"/>
          <w:lang w:val="nl-NL"/>
        </w:rPr>
        <w:t xml:space="preserve">rack Edition </w:t>
      </w:r>
      <w:r>
        <w:rPr>
          <w:sz w:val="24"/>
          <w:szCs w:val="24"/>
          <w:lang w:val="nl-NL"/>
        </w:rPr>
        <w:t xml:space="preserve">is verder </w:t>
      </w:r>
      <w:r w:rsidR="00880DD0" w:rsidRPr="00916162">
        <w:rPr>
          <w:sz w:val="24"/>
          <w:szCs w:val="24"/>
          <w:lang w:val="nl-NL"/>
        </w:rPr>
        <w:t xml:space="preserve">uitgerust met </w:t>
      </w:r>
      <w:r w:rsidR="00E47131" w:rsidRPr="00916162">
        <w:rPr>
          <w:i/>
          <w:sz w:val="24"/>
          <w:szCs w:val="24"/>
          <w:lang w:val="nl-NL"/>
        </w:rPr>
        <w:t>racy</w:t>
      </w:r>
      <w:r w:rsidR="00E47131" w:rsidRPr="00916162">
        <w:rPr>
          <w:sz w:val="24"/>
          <w:szCs w:val="24"/>
          <w:lang w:val="nl-NL"/>
        </w:rPr>
        <w:t xml:space="preserve"> features, zoals </w:t>
      </w:r>
      <w:r w:rsidR="00880DD0" w:rsidRPr="00916162">
        <w:rPr>
          <w:sz w:val="24"/>
          <w:szCs w:val="24"/>
          <w:lang w:val="nl-NL"/>
        </w:rPr>
        <w:t xml:space="preserve">een met </w:t>
      </w:r>
      <w:r w:rsidR="00E722B6">
        <w:rPr>
          <w:sz w:val="24"/>
          <w:szCs w:val="24"/>
          <w:lang w:val="nl-NL"/>
        </w:rPr>
        <w:t>leder,</w:t>
      </w:r>
      <w:r w:rsidR="00E47131" w:rsidRPr="00916162">
        <w:rPr>
          <w:sz w:val="24"/>
          <w:szCs w:val="24"/>
          <w:lang w:val="nl-NL"/>
        </w:rPr>
        <w:t xml:space="preserve"> alcantara </w:t>
      </w:r>
      <w:r w:rsidR="00291F88">
        <w:rPr>
          <w:sz w:val="24"/>
          <w:szCs w:val="24"/>
          <w:lang w:val="nl-NL"/>
        </w:rPr>
        <w:t>è</w:t>
      </w:r>
      <w:r w:rsidR="00E722B6">
        <w:rPr>
          <w:sz w:val="24"/>
          <w:szCs w:val="24"/>
          <w:lang w:val="nl-NL"/>
        </w:rPr>
        <w:t xml:space="preserve">n </w:t>
      </w:r>
      <w:r w:rsidR="00E722B6" w:rsidRPr="00916162">
        <w:rPr>
          <w:sz w:val="24"/>
          <w:szCs w:val="24"/>
          <w:lang w:val="nl-NL"/>
        </w:rPr>
        <w:t>rode stiksels</w:t>
      </w:r>
      <w:r w:rsidR="00E722B6">
        <w:rPr>
          <w:sz w:val="24"/>
          <w:szCs w:val="24"/>
          <w:lang w:val="nl-NL"/>
        </w:rPr>
        <w:t xml:space="preserve"> bekleed sportstuurwiel en </w:t>
      </w:r>
      <w:r w:rsidRPr="00916162">
        <w:rPr>
          <w:sz w:val="24"/>
          <w:szCs w:val="24"/>
          <w:lang w:val="nl-NL"/>
        </w:rPr>
        <w:t>sportstoelen met lederen en microvezelstof bekleding</w:t>
      </w:r>
      <w:r w:rsidR="00E722B6">
        <w:rPr>
          <w:sz w:val="24"/>
          <w:szCs w:val="24"/>
          <w:lang w:val="nl-NL"/>
        </w:rPr>
        <w:t>.</w:t>
      </w:r>
      <w:r w:rsidRPr="00916162">
        <w:rPr>
          <w:sz w:val="24"/>
          <w:szCs w:val="24"/>
          <w:lang w:val="nl-NL"/>
        </w:rPr>
        <w:t xml:space="preserve"> </w:t>
      </w:r>
      <w:r w:rsidR="00E722B6">
        <w:rPr>
          <w:sz w:val="24"/>
          <w:szCs w:val="24"/>
          <w:lang w:val="nl-NL"/>
        </w:rPr>
        <w:t xml:space="preserve">Rondom </w:t>
      </w:r>
      <w:r w:rsidR="00DF2214">
        <w:rPr>
          <w:sz w:val="24"/>
          <w:szCs w:val="24"/>
          <w:lang w:val="nl-NL"/>
        </w:rPr>
        <w:t xml:space="preserve">bij de </w:t>
      </w:r>
      <w:r w:rsidR="00E97249" w:rsidRPr="00916162">
        <w:rPr>
          <w:sz w:val="24"/>
          <w:szCs w:val="24"/>
          <w:lang w:val="nl-NL"/>
        </w:rPr>
        <w:t>18-inc</w:t>
      </w:r>
      <w:r w:rsidR="00A924E4" w:rsidRPr="00916162">
        <w:rPr>
          <w:sz w:val="24"/>
          <w:szCs w:val="24"/>
          <w:lang w:val="nl-NL"/>
        </w:rPr>
        <w:t xml:space="preserve">h </w:t>
      </w:r>
      <w:r w:rsidR="00DF2214">
        <w:rPr>
          <w:sz w:val="24"/>
          <w:szCs w:val="24"/>
          <w:lang w:val="nl-NL"/>
        </w:rPr>
        <w:t>(</w:t>
      </w:r>
      <w:r w:rsidR="00A924E4" w:rsidRPr="00916162">
        <w:rPr>
          <w:sz w:val="24"/>
          <w:szCs w:val="24"/>
          <w:lang w:val="nl-NL"/>
        </w:rPr>
        <w:t>v</w:t>
      </w:r>
      <w:r w:rsidR="00DF2214">
        <w:rPr>
          <w:sz w:val="24"/>
          <w:szCs w:val="24"/>
          <w:lang w:val="nl-NL"/>
        </w:rPr>
        <w:t>oo</w:t>
      </w:r>
      <w:r w:rsidR="00A924E4" w:rsidRPr="00916162">
        <w:rPr>
          <w:sz w:val="24"/>
          <w:szCs w:val="24"/>
          <w:lang w:val="nl-NL"/>
        </w:rPr>
        <w:t>r</w:t>
      </w:r>
      <w:r w:rsidR="00DF2214">
        <w:rPr>
          <w:sz w:val="24"/>
          <w:szCs w:val="24"/>
          <w:lang w:val="nl-NL"/>
        </w:rPr>
        <w:t>)</w:t>
      </w:r>
      <w:r w:rsidR="00A924E4" w:rsidRPr="00916162">
        <w:rPr>
          <w:sz w:val="24"/>
          <w:szCs w:val="24"/>
          <w:lang w:val="nl-NL"/>
        </w:rPr>
        <w:t xml:space="preserve"> en 19-inch </w:t>
      </w:r>
      <w:r w:rsidR="00DF2214">
        <w:rPr>
          <w:sz w:val="24"/>
          <w:szCs w:val="24"/>
          <w:lang w:val="nl-NL"/>
        </w:rPr>
        <w:t>(</w:t>
      </w:r>
      <w:r w:rsidR="00A924E4" w:rsidRPr="00916162">
        <w:rPr>
          <w:sz w:val="24"/>
          <w:szCs w:val="24"/>
          <w:lang w:val="nl-NL"/>
        </w:rPr>
        <w:t>achter</w:t>
      </w:r>
      <w:r w:rsidR="00DF2214">
        <w:rPr>
          <w:sz w:val="24"/>
          <w:szCs w:val="24"/>
          <w:lang w:val="nl-NL"/>
        </w:rPr>
        <w:t>)</w:t>
      </w:r>
      <w:r w:rsidR="00DF2214" w:rsidRPr="00DF2214">
        <w:rPr>
          <w:sz w:val="24"/>
          <w:szCs w:val="24"/>
          <w:lang w:val="nl-NL"/>
        </w:rPr>
        <w:t xml:space="preserve"> </w:t>
      </w:r>
      <w:r w:rsidR="002601FB">
        <w:rPr>
          <w:sz w:val="24"/>
          <w:szCs w:val="24"/>
          <w:lang w:val="nl-NL"/>
        </w:rPr>
        <w:t xml:space="preserve">lichtmetalen ‘Titanio’ </w:t>
      </w:r>
      <w:r w:rsidR="00DF2214" w:rsidRPr="00916162">
        <w:rPr>
          <w:sz w:val="24"/>
          <w:szCs w:val="24"/>
          <w:lang w:val="nl-NL"/>
        </w:rPr>
        <w:t>velgen</w:t>
      </w:r>
      <w:r w:rsidR="00E722B6">
        <w:rPr>
          <w:sz w:val="24"/>
          <w:szCs w:val="24"/>
          <w:lang w:val="nl-NL"/>
        </w:rPr>
        <w:t xml:space="preserve"> zijn rode remklauwen gemonteerd</w:t>
      </w:r>
      <w:r w:rsidR="00A924E4" w:rsidRPr="00916162">
        <w:rPr>
          <w:sz w:val="24"/>
          <w:szCs w:val="24"/>
          <w:lang w:val="nl-NL"/>
        </w:rPr>
        <w:t>.</w:t>
      </w:r>
      <w:r w:rsidR="00FA5A15" w:rsidRPr="00916162">
        <w:rPr>
          <w:sz w:val="24"/>
          <w:szCs w:val="24"/>
          <w:lang w:val="nl-NL"/>
        </w:rPr>
        <w:t xml:space="preserve"> Aan de </w:t>
      </w:r>
      <w:r w:rsidR="00A924E4" w:rsidRPr="00916162">
        <w:rPr>
          <w:sz w:val="24"/>
          <w:szCs w:val="24"/>
          <w:lang w:val="nl-NL"/>
        </w:rPr>
        <w:t>zijkant zorgt</w:t>
      </w:r>
      <w:r w:rsidR="00FA5A15" w:rsidRPr="00916162">
        <w:rPr>
          <w:sz w:val="24"/>
          <w:szCs w:val="24"/>
          <w:lang w:val="nl-NL"/>
        </w:rPr>
        <w:t xml:space="preserve"> de</w:t>
      </w:r>
      <w:r w:rsidR="00537015" w:rsidRPr="00916162">
        <w:rPr>
          <w:sz w:val="24"/>
          <w:szCs w:val="24"/>
          <w:lang w:val="nl-NL"/>
        </w:rPr>
        <w:t xml:space="preserve"> optioneel te bestellen en</w:t>
      </w:r>
      <w:r w:rsidR="00FA5A15" w:rsidRPr="00916162">
        <w:rPr>
          <w:sz w:val="24"/>
          <w:szCs w:val="24"/>
          <w:lang w:val="nl-NL"/>
        </w:rPr>
        <w:t xml:space="preserve"> </w:t>
      </w:r>
      <w:r w:rsidR="00880DD0" w:rsidRPr="00916162">
        <w:rPr>
          <w:i/>
          <w:sz w:val="24"/>
          <w:szCs w:val="24"/>
          <w:lang w:val="nl-NL"/>
        </w:rPr>
        <w:t>stylish</w:t>
      </w:r>
      <w:r w:rsidR="00880DD0" w:rsidRPr="00916162">
        <w:rPr>
          <w:sz w:val="24"/>
          <w:szCs w:val="24"/>
          <w:lang w:val="nl-NL"/>
        </w:rPr>
        <w:t xml:space="preserve"> vormgegeven luchtinlaat</w:t>
      </w:r>
      <w:r w:rsidR="00FA5A15" w:rsidRPr="00916162">
        <w:rPr>
          <w:sz w:val="24"/>
          <w:szCs w:val="24"/>
          <w:lang w:val="nl-NL"/>
        </w:rPr>
        <w:t xml:space="preserve"> voor </w:t>
      </w:r>
      <w:r w:rsidR="00E01FE3">
        <w:rPr>
          <w:sz w:val="24"/>
          <w:szCs w:val="24"/>
          <w:lang w:val="nl-NL"/>
        </w:rPr>
        <w:t xml:space="preserve">extra </w:t>
      </w:r>
      <w:r w:rsidR="00FA5A15" w:rsidRPr="00916162">
        <w:rPr>
          <w:sz w:val="24"/>
          <w:szCs w:val="24"/>
          <w:lang w:val="nl-NL"/>
        </w:rPr>
        <w:t xml:space="preserve">koeling van de </w:t>
      </w:r>
      <w:r w:rsidR="00A924E4" w:rsidRPr="00916162">
        <w:rPr>
          <w:sz w:val="24"/>
          <w:szCs w:val="24"/>
          <w:lang w:val="nl-NL"/>
        </w:rPr>
        <w:t>versnellingsbak</w:t>
      </w:r>
      <w:r w:rsidR="00E01FE3">
        <w:rPr>
          <w:sz w:val="24"/>
          <w:szCs w:val="24"/>
          <w:lang w:val="nl-NL"/>
        </w:rPr>
        <w:t xml:space="preserve"> wanneer langdurig het maximale vermogen wordt gevraagd tijdens races op het circuit</w:t>
      </w:r>
      <w:r w:rsidR="00537015" w:rsidRPr="00916162">
        <w:rPr>
          <w:sz w:val="24"/>
          <w:szCs w:val="24"/>
          <w:lang w:val="nl-NL"/>
        </w:rPr>
        <w:t xml:space="preserve">. </w:t>
      </w:r>
    </w:p>
    <w:p w:rsidR="00DC36E9" w:rsidRPr="00916162" w:rsidRDefault="00DC36E9" w:rsidP="00DC36E9">
      <w:pPr>
        <w:pStyle w:val="Geenafstand"/>
        <w:rPr>
          <w:sz w:val="24"/>
          <w:szCs w:val="24"/>
          <w:lang w:val="nl-NL"/>
        </w:rPr>
      </w:pPr>
      <w:r w:rsidRPr="00916162">
        <w:rPr>
          <w:sz w:val="24"/>
          <w:szCs w:val="24"/>
          <w:lang w:val="nl-NL"/>
        </w:rPr>
        <w:t xml:space="preserve">De </w:t>
      </w:r>
      <w:r>
        <w:rPr>
          <w:sz w:val="24"/>
          <w:szCs w:val="24"/>
          <w:lang w:val="nl-NL"/>
        </w:rPr>
        <w:t xml:space="preserve">GPS-gestuurde </w:t>
      </w:r>
      <w:r w:rsidRPr="00916162">
        <w:rPr>
          <w:sz w:val="24"/>
          <w:szCs w:val="24"/>
          <w:lang w:val="nl-NL"/>
        </w:rPr>
        <w:t xml:space="preserve">lap timer </w:t>
      </w:r>
      <w:r>
        <w:rPr>
          <w:sz w:val="24"/>
          <w:szCs w:val="24"/>
          <w:lang w:val="nl-NL"/>
        </w:rPr>
        <w:t xml:space="preserve">noteert en onthoudt </w:t>
      </w:r>
      <w:r w:rsidRPr="00916162">
        <w:rPr>
          <w:sz w:val="24"/>
          <w:szCs w:val="24"/>
          <w:lang w:val="nl-NL"/>
        </w:rPr>
        <w:t xml:space="preserve">rondetijden, positie, afgelegde weg, gereden lijnen, snelheid en acceleratie. </w:t>
      </w:r>
      <w:r>
        <w:rPr>
          <w:sz w:val="24"/>
          <w:szCs w:val="24"/>
          <w:lang w:val="nl-NL"/>
        </w:rPr>
        <w:t>Ook herkent deze ‘s-werelds</w:t>
      </w:r>
      <w:r w:rsidRPr="00916162">
        <w:rPr>
          <w:sz w:val="24"/>
          <w:szCs w:val="24"/>
          <w:lang w:val="nl-NL"/>
        </w:rPr>
        <w:t xml:space="preserve"> bekendste circuits en is in staat </w:t>
      </w:r>
      <w:r>
        <w:rPr>
          <w:sz w:val="24"/>
          <w:szCs w:val="24"/>
          <w:lang w:val="nl-NL"/>
        </w:rPr>
        <w:t xml:space="preserve">zowel </w:t>
      </w:r>
      <w:r w:rsidRPr="00916162">
        <w:rPr>
          <w:sz w:val="24"/>
          <w:szCs w:val="24"/>
          <w:lang w:val="nl-NL"/>
        </w:rPr>
        <w:t xml:space="preserve">splittijden </w:t>
      </w:r>
      <w:r>
        <w:rPr>
          <w:sz w:val="24"/>
          <w:szCs w:val="24"/>
          <w:lang w:val="nl-NL"/>
        </w:rPr>
        <w:t>als</w:t>
      </w:r>
      <w:r w:rsidRPr="00916162">
        <w:rPr>
          <w:sz w:val="24"/>
          <w:szCs w:val="24"/>
          <w:lang w:val="nl-NL"/>
        </w:rPr>
        <w:t xml:space="preserve"> voorspellingen van rondetijden te tonen</w:t>
      </w:r>
      <w:r>
        <w:rPr>
          <w:sz w:val="24"/>
          <w:szCs w:val="24"/>
          <w:lang w:val="nl-NL"/>
        </w:rPr>
        <w:t xml:space="preserve">. </w:t>
      </w:r>
      <w:r w:rsidRPr="00916162">
        <w:rPr>
          <w:sz w:val="24"/>
          <w:szCs w:val="24"/>
          <w:lang w:val="nl-NL"/>
        </w:rPr>
        <w:t>De lap</w:t>
      </w:r>
      <w:r>
        <w:rPr>
          <w:sz w:val="24"/>
          <w:szCs w:val="24"/>
          <w:lang w:val="nl-NL"/>
        </w:rPr>
        <w:t xml:space="preserve"> </w:t>
      </w:r>
      <w:r w:rsidRPr="00916162">
        <w:rPr>
          <w:sz w:val="24"/>
          <w:szCs w:val="24"/>
          <w:lang w:val="nl-NL"/>
        </w:rPr>
        <w:t xml:space="preserve">timer is direct gekoppeld aan de diagnosestekker </w:t>
      </w:r>
      <w:r>
        <w:rPr>
          <w:sz w:val="24"/>
          <w:szCs w:val="24"/>
          <w:lang w:val="nl-NL"/>
        </w:rPr>
        <w:t xml:space="preserve">van de auto </w:t>
      </w:r>
      <w:r w:rsidRPr="00916162">
        <w:rPr>
          <w:sz w:val="24"/>
          <w:szCs w:val="24"/>
          <w:lang w:val="nl-NL"/>
        </w:rPr>
        <w:t xml:space="preserve">en kan zodoende </w:t>
      </w:r>
      <w:r>
        <w:rPr>
          <w:sz w:val="24"/>
          <w:szCs w:val="24"/>
          <w:lang w:val="nl-NL"/>
        </w:rPr>
        <w:t xml:space="preserve">ook </w:t>
      </w:r>
      <w:r w:rsidRPr="00916162">
        <w:rPr>
          <w:sz w:val="24"/>
          <w:szCs w:val="24"/>
          <w:lang w:val="nl-NL"/>
        </w:rPr>
        <w:t xml:space="preserve">onder meer voertuigsnelheid, brandstofniveau en watertemperatuur uitlezen. Alle opgeslagen data is direct in de auto op te vragen, maar gegevens downloaden voor een deskundige analyse is ook mogelijk. </w:t>
      </w:r>
    </w:p>
    <w:p w:rsidR="00DC36E9" w:rsidRDefault="00DC36E9" w:rsidP="00105D5A">
      <w:pPr>
        <w:pStyle w:val="Geenafstand"/>
        <w:rPr>
          <w:sz w:val="24"/>
          <w:szCs w:val="24"/>
          <w:lang w:val="nl-NL"/>
        </w:rPr>
      </w:pPr>
    </w:p>
    <w:p w:rsidR="00F512BE" w:rsidRDefault="00B463AF" w:rsidP="00105D5A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Om de uitvo</w:t>
      </w:r>
      <w:r w:rsidR="008D5BD1">
        <w:rPr>
          <w:sz w:val="24"/>
          <w:szCs w:val="24"/>
          <w:lang w:val="nl-NL"/>
        </w:rPr>
        <w:t>ering extra te benadrukken pronkt</w:t>
      </w:r>
      <w:r>
        <w:rPr>
          <w:sz w:val="24"/>
          <w:szCs w:val="24"/>
          <w:lang w:val="nl-NL"/>
        </w:rPr>
        <w:t xml:space="preserve"> een </w:t>
      </w:r>
      <w:r w:rsidR="00346732">
        <w:rPr>
          <w:sz w:val="24"/>
          <w:szCs w:val="24"/>
          <w:lang w:val="nl-NL"/>
        </w:rPr>
        <w:t xml:space="preserve">in Alfa Romeo stijl uitgevoerde </w:t>
      </w:r>
      <w:r>
        <w:rPr>
          <w:sz w:val="24"/>
          <w:szCs w:val="24"/>
          <w:lang w:val="nl-NL"/>
        </w:rPr>
        <w:t xml:space="preserve">afbeelding van het </w:t>
      </w:r>
      <w:r w:rsidR="005B28FB">
        <w:rPr>
          <w:sz w:val="24"/>
          <w:szCs w:val="24"/>
          <w:lang w:val="nl-NL"/>
        </w:rPr>
        <w:t xml:space="preserve">CPZ </w:t>
      </w:r>
      <w:r>
        <w:rPr>
          <w:sz w:val="24"/>
          <w:szCs w:val="24"/>
          <w:lang w:val="nl-NL"/>
        </w:rPr>
        <w:t xml:space="preserve">circuit op de voorschermen. </w:t>
      </w:r>
      <w:r w:rsidR="00C32DE4" w:rsidRPr="00916162">
        <w:rPr>
          <w:sz w:val="24"/>
          <w:szCs w:val="24"/>
          <w:lang w:val="nl-NL"/>
        </w:rPr>
        <w:t>D</w:t>
      </w:r>
      <w:r w:rsidR="00C57883">
        <w:rPr>
          <w:sz w:val="24"/>
          <w:szCs w:val="24"/>
          <w:lang w:val="nl-NL"/>
        </w:rPr>
        <w:t>aarnaast</w:t>
      </w:r>
      <w:r w:rsidR="00C32DE4" w:rsidRPr="00916162">
        <w:rPr>
          <w:sz w:val="24"/>
          <w:szCs w:val="24"/>
          <w:lang w:val="nl-NL"/>
        </w:rPr>
        <w:t xml:space="preserve"> </w:t>
      </w:r>
      <w:r w:rsidR="00C57883" w:rsidRPr="00916162">
        <w:rPr>
          <w:sz w:val="24"/>
          <w:szCs w:val="24"/>
          <w:lang w:val="nl-NL"/>
        </w:rPr>
        <w:t xml:space="preserve">ontvangt </w:t>
      </w:r>
      <w:r w:rsidR="00C57883">
        <w:rPr>
          <w:sz w:val="24"/>
          <w:szCs w:val="24"/>
          <w:lang w:val="nl-NL"/>
        </w:rPr>
        <w:t xml:space="preserve">de </w:t>
      </w:r>
      <w:r w:rsidR="00C32DE4" w:rsidRPr="00916162">
        <w:rPr>
          <w:sz w:val="24"/>
          <w:szCs w:val="24"/>
          <w:lang w:val="nl-NL"/>
        </w:rPr>
        <w:t>gelukkige eigenaar een officieel eigendomscertificaat ondertekend door Bernhard van Oranje, eigen</w:t>
      </w:r>
      <w:r w:rsidR="00880DD0" w:rsidRPr="00916162">
        <w:rPr>
          <w:sz w:val="24"/>
          <w:szCs w:val="24"/>
          <w:lang w:val="nl-NL"/>
        </w:rPr>
        <w:t xml:space="preserve">aar van </w:t>
      </w:r>
      <w:r w:rsidR="00C57883">
        <w:rPr>
          <w:sz w:val="24"/>
          <w:szCs w:val="24"/>
          <w:lang w:val="nl-NL"/>
        </w:rPr>
        <w:t xml:space="preserve">Circuit Park Zandvoort en </w:t>
      </w:r>
      <w:r w:rsidR="00FE3142">
        <w:rPr>
          <w:sz w:val="24"/>
          <w:szCs w:val="24"/>
          <w:lang w:val="nl-NL"/>
        </w:rPr>
        <w:t xml:space="preserve">door </w:t>
      </w:r>
      <w:r w:rsidR="00880DD0" w:rsidRPr="00916162">
        <w:rPr>
          <w:sz w:val="24"/>
          <w:szCs w:val="24"/>
          <w:lang w:val="nl-NL"/>
        </w:rPr>
        <w:t xml:space="preserve">Cristiana Alicata, </w:t>
      </w:r>
      <w:r w:rsidR="00C57883" w:rsidRPr="00916162">
        <w:rPr>
          <w:sz w:val="24"/>
          <w:szCs w:val="24"/>
          <w:lang w:val="nl-NL"/>
        </w:rPr>
        <w:t>General Manager FCA Netherlands B.V.</w:t>
      </w:r>
      <w:r w:rsidR="00880DD0" w:rsidRPr="00916162">
        <w:rPr>
          <w:sz w:val="24"/>
          <w:szCs w:val="24"/>
          <w:lang w:val="nl-NL"/>
        </w:rPr>
        <w:t xml:space="preserve">. </w:t>
      </w:r>
    </w:p>
    <w:p w:rsidR="0018757F" w:rsidRDefault="006E0A8B" w:rsidP="0018757F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Tot slot</w:t>
      </w:r>
      <w:r w:rsidR="0018757F">
        <w:rPr>
          <w:sz w:val="24"/>
          <w:szCs w:val="24"/>
          <w:lang w:val="nl-NL"/>
        </w:rPr>
        <w:t xml:space="preserve"> krijgt de koper een </w:t>
      </w:r>
      <w:r w:rsidR="0018757F" w:rsidRPr="00916162">
        <w:rPr>
          <w:sz w:val="24"/>
          <w:szCs w:val="24"/>
          <w:lang w:val="nl-NL"/>
        </w:rPr>
        <w:t>‘Guida Sportiva’ rijvaardigheidscursus op Circuit Park Zandvoort aan</w:t>
      </w:r>
      <w:r w:rsidR="0018757F">
        <w:rPr>
          <w:sz w:val="24"/>
          <w:szCs w:val="24"/>
          <w:lang w:val="nl-NL"/>
        </w:rPr>
        <w:t>geboden</w:t>
      </w:r>
      <w:r>
        <w:rPr>
          <w:sz w:val="24"/>
          <w:szCs w:val="24"/>
          <w:lang w:val="nl-NL"/>
        </w:rPr>
        <w:t>.</w:t>
      </w:r>
    </w:p>
    <w:p w:rsidR="0048565B" w:rsidRPr="00916162" w:rsidRDefault="0048565B" w:rsidP="00105D5A">
      <w:pPr>
        <w:pStyle w:val="Geenafstand"/>
        <w:rPr>
          <w:sz w:val="24"/>
          <w:szCs w:val="24"/>
          <w:lang w:val="nl-NL"/>
        </w:rPr>
      </w:pPr>
    </w:p>
    <w:p w:rsidR="00A924E4" w:rsidRDefault="00F423F5" w:rsidP="00105D5A">
      <w:pPr>
        <w:pStyle w:val="Geenafstand"/>
        <w:rPr>
          <w:sz w:val="24"/>
          <w:szCs w:val="24"/>
          <w:lang w:val="nl-NL"/>
        </w:rPr>
      </w:pPr>
      <w:r w:rsidRPr="00916162">
        <w:rPr>
          <w:sz w:val="24"/>
          <w:szCs w:val="24"/>
          <w:lang w:val="nl-NL"/>
        </w:rPr>
        <w:t xml:space="preserve">De </w:t>
      </w:r>
      <w:r>
        <w:rPr>
          <w:sz w:val="24"/>
          <w:szCs w:val="24"/>
          <w:lang w:val="nl-NL"/>
        </w:rPr>
        <w:t>in samenwerking met Circuit</w:t>
      </w:r>
      <w:r w:rsidR="00491E8C">
        <w:rPr>
          <w:sz w:val="24"/>
          <w:szCs w:val="24"/>
          <w:lang w:val="nl-NL"/>
        </w:rPr>
        <w:t xml:space="preserve"> Park </w:t>
      </w:r>
      <w:r>
        <w:rPr>
          <w:sz w:val="24"/>
          <w:szCs w:val="24"/>
          <w:lang w:val="nl-NL"/>
        </w:rPr>
        <w:t xml:space="preserve">Zandvoort ontwikkelde </w:t>
      </w:r>
      <w:r w:rsidRPr="00916162">
        <w:rPr>
          <w:sz w:val="24"/>
          <w:szCs w:val="24"/>
          <w:lang w:val="nl-NL"/>
        </w:rPr>
        <w:t xml:space="preserve">4C CPZ Track Edition wordt in gelimiteerde oplage van 20 exemplaren </w:t>
      </w:r>
      <w:r>
        <w:rPr>
          <w:sz w:val="24"/>
          <w:szCs w:val="24"/>
          <w:lang w:val="nl-NL"/>
        </w:rPr>
        <w:t xml:space="preserve">exclusief in Nederland </w:t>
      </w:r>
      <w:r w:rsidRPr="00916162">
        <w:rPr>
          <w:sz w:val="24"/>
          <w:szCs w:val="24"/>
          <w:lang w:val="nl-NL"/>
        </w:rPr>
        <w:t>uitgebracht</w:t>
      </w:r>
      <w:r>
        <w:rPr>
          <w:sz w:val="24"/>
          <w:szCs w:val="24"/>
          <w:lang w:val="nl-NL"/>
        </w:rPr>
        <w:t xml:space="preserve"> en </w:t>
      </w:r>
      <w:r w:rsidR="00F512BE" w:rsidRPr="00916162">
        <w:rPr>
          <w:sz w:val="24"/>
          <w:szCs w:val="24"/>
          <w:lang w:val="nl-NL"/>
        </w:rPr>
        <w:t xml:space="preserve">is er vanaf </w:t>
      </w:r>
      <w:r w:rsidR="00F512BE" w:rsidRPr="00916162">
        <w:rPr>
          <w:rFonts w:cstheme="minorHAnsi"/>
          <w:sz w:val="24"/>
          <w:szCs w:val="24"/>
          <w:lang w:val="nl-NL"/>
        </w:rPr>
        <w:t>€</w:t>
      </w:r>
      <w:r w:rsidR="00880DD0" w:rsidRPr="00916162">
        <w:rPr>
          <w:sz w:val="24"/>
          <w:szCs w:val="24"/>
          <w:lang w:val="nl-NL"/>
        </w:rPr>
        <w:t xml:space="preserve"> 77.450, de Spider vanaf </w:t>
      </w:r>
      <w:r w:rsidR="00F512BE" w:rsidRPr="00916162">
        <w:rPr>
          <w:rFonts w:cstheme="minorHAnsi"/>
          <w:sz w:val="24"/>
          <w:szCs w:val="24"/>
          <w:lang w:val="nl-NL"/>
        </w:rPr>
        <w:t>€</w:t>
      </w:r>
      <w:r w:rsidR="00880DD0" w:rsidRPr="00916162">
        <w:rPr>
          <w:sz w:val="24"/>
          <w:szCs w:val="24"/>
          <w:lang w:val="nl-NL"/>
        </w:rPr>
        <w:t xml:space="preserve"> 88.350</w:t>
      </w:r>
      <w:r w:rsidR="00F512BE" w:rsidRPr="00916162">
        <w:rPr>
          <w:sz w:val="24"/>
          <w:szCs w:val="24"/>
          <w:lang w:val="nl-NL"/>
        </w:rPr>
        <w:t xml:space="preserve">. </w:t>
      </w:r>
    </w:p>
    <w:p w:rsidR="006713B0" w:rsidRPr="00916162" w:rsidRDefault="006713B0" w:rsidP="00105D5A">
      <w:pPr>
        <w:pStyle w:val="Geenafstand"/>
        <w:rPr>
          <w:sz w:val="24"/>
          <w:szCs w:val="24"/>
          <w:lang w:val="nl-NL"/>
        </w:rPr>
      </w:pPr>
    </w:p>
    <w:p w:rsidR="00647419" w:rsidRPr="00916162" w:rsidRDefault="00647419" w:rsidP="00647419">
      <w:pPr>
        <w:pStyle w:val="01TEXT"/>
        <w:jc w:val="center"/>
        <w:rPr>
          <w:szCs w:val="18"/>
          <w:lang w:val="nl-NL"/>
        </w:rPr>
      </w:pPr>
      <w:r w:rsidRPr="00916162">
        <w:rPr>
          <w:szCs w:val="18"/>
          <w:lang w:val="nl-NL"/>
        </w:rPr>
        <w:t>----------------------------------------EINDE BERICHT-------------------------------------------</w:t>
      </w:r>
    </w:p>
    <w:p w:rsidR="00B51D39" w:rsidRPr="00916162" w:rsidRDefault="00B51D39" w:rsidP="00647419">
      <w:pPr>
        <w:pStyle w:val="01TEXT"/>
        <w:rPr>
          <w:szCs w:val="18"/>
          <w:lang w:val="nl-NL"/>
        </w:rPr>
      </w:pPr>
    </w:p>
    <w:p w:rsidR="00647419" w:rsidRPr="00916162" w:rsidRDefault="00647419" w:rsidP="00647419">
      <w:pPr>
        <w:pStyle w:val="01TEXT"/>
        <w:rPr>
          <w:szCs w:val="18"/>
          <w:lang w:val="nl-NL"/>
        </w:rPr>
      </w:pPr>
      <w:r w:rsidRPr="00916162">
        <w:rPr>
          <w:szCs w:val="18"/>
          <w:lang w:val="nl-NL"/>
        </w:rPr>
        <w:t>Noot voor de redactie, niet voor publicatie:</w:t>
      </w:r>
    </w:p>
    <w:p w:rsidR="00647419" w:rsidRPr="00916162" w:rsidRDefault="00647419" w:rsidP="00647419">
      <w:pPr>
        <w:pStyle w:val="01TEXT"/>
        <w:rPr>
          <w:szCs w:val="18"/>
          <w:lang w:val="nl-NL"/>
        </w:rPr>
      </w:pPr>
      <w:r w:rsidRPr="00916162">
        <w:rPr>
          <w:szCs w:val="18"/>
          <w:lang w:val="nl-NL"/>
        </w:rPr>
        <w:t>Voor meer informatie kunt u contact opnemen met:</w:t>
      </w:r>
    </w:p>
    <w:p w:rsidR="00647419" w:rsidRPr="00916162" w:rsidRDefault="00647419" w:rsidP="00647419">
      <w:pPr>
        <w:pStyle w:val="01TEXT"/>
        <w:rPr>
          <w:szCs w:val="18"/>
          <w:lang w:val="nl-NL"/>
        </w:rPr>
      </w:pPr>
    </w:p>
    <w:p w:rsidR="00647419" w:rsidRPr="00916162" w:rsidRDefault="00647419" w:rsidP="00647419">
      <w:pPr>
        <w:pStyle w:val="01TEXT"/>
        <w:rPr>
          <w:szCs w:val="18"/>
          <w:lang w:val="nl-NL"/>
        </w:rPr>
      </w:pPr>
      <w:r w:rsidRPr="00916162">
        <w:rPr>
          <w:szCs w:val="18"/>
          <w:lang w:val="nl-NL"/>
        </w:rPr>
        <w:t>Toine Damo</w:t>
      </w:r>
    </w:p>
    <w:p w:rsidR="00647419" w:rsidRPr="00916162" w:rsidRDefault="00647419" w:rsidP="00647419">
      <w:pPr>
        <w:pStyle w:val="01TEXT"/>
        <w:rPr>
          <w:szCs w:val="18"/>
          <w:lang w:val="nl-NL"/>
        </w:rPr>
      </w:pPr>
      <w:r w:rsidRPr="00916162">
        <w:rPr>
          <w:szCs w:val="18"/>
          <w:lang w:val="nl-NL"/>
        </w:rPr>
        <w:t>Public Relations Officer</w:t>
      </w:r>
    </w:p>
    <w:p w:rsidR="00647419" w:rsidRPr="00916162" w:rsidRDefault="00647419" w:rsidP="00647419">
      <w:pPr>
        <w:pStyle w:val="01TEXT"/>
        <w:rPr>
          <w:szCs w:val="18"/>
          <w:lang w:val="nl-NL"/>
        </w:rPr>
      </w:pPr>
      <w:r w:rsidRPr="00916162">
        <w:rPr>
          <w:szCs w:val="18"/>
          <w:lang w:val="nl-NL"/>
        </w:rPr>
        <w:t>Tel: +31 6 2958 4772</w:t>
      </w:r>
    </w:p>
    <w:p w:rsidR="00647419" w:rsidRPr="00916162" w:rsidRDefault="00647419" w:rsidP="00647419">
      <w:pPr>
        <w:pStyle w:val="01TEXT"/>
        <w:rPr>
          <w:szCs w:val="18"/>
          <w:lang w:val="nl-NL"/>
        </w:rPr>
      </w:pPr>
    </w:p>
    <w:p w:rsidR="00647419" w:rsidRPr="004A62CC" w:rsidRDefault="00647419" w:rsidP="00647419">
      <w:pPr>
        <w:pStyle w:val="01TEXT"/>
        <w:rPr>
          <w:szCs w:val="18"/>
          <w:lang w:val="nl-NL"/>
        </w:rPr>
      </w:pPr>
      <w:r w:rsidRPr="004A62CC">
        <w:rPr>
          <w:szCs w:val="18"/>
          <w:lang w:val="nl-NL"/>
        </w:rPr>
        <w:t xml:space="preserve">E: </w:t>
      </w:r>
      <w:hyperlink r:id="rId12" w:history="1">
        <w:r w:rsidRPr="004A62CC">
          <w:rPr>
            <w:rStyle w:val="Hyperlink"/>
            <w:szCs w:val="18"/>
            <w:lang w:val="nl-NL"/>
          </w:rPr>
          <w:t>toine.damo@fcagroup.com</w:t>
        </w:r>
      </w:hyperlink>
      <w:r w:rsidRPr="004A62CC">
        <w:rPr>
          <w:szCs w:val="18"/>
          <w:lang w:val="nl-NL"/>
        </w:rPr>
        <w:t xml:space="preserve"> </w:t>
      </w:r>
    </w:p>
    <w:p w:rsidR="00647419" w:rsidRPr="004A62CC" w:rsidRDefault="00185C44" w:rsidP="00647419">
      <w:pPr>
        <w:pStyle w:val="01TEXT"/>
        <w:rPr>
          <w:szCs w:val="18"/>
          <w:lang w:val="nl-NL"/>
        </w:rPr>
      </w:pPr>
      <w:r>
        <w:t xml:space="preserve">W: </w:t>
      </w:r>
      <w:hyperlink r:id="rId13" w:history="1">
        <w:r w:rsidR="00647419" w:rsidRPr="004A62CC">
          <w:rPr>
            <w:rStyle w:val="Hyperlink"/>
            <w:szCs w:val="18"/>
            <w:lang w:val="nl-NL"/>
          </w:rPr>
          <w:t>www.alfaromeopress.nl</w:t>
        </w:r>
      </w:hyperlink>
    </w:p>
    <w:p w:rsidR="00185C44" w:rsidRPr="004A62CC" w:rsidRDefault="00185C44" w:rsidP="00185C44">
      <w:pPr>
        <w:pStyle w:val="01TEXT"/>
        <w:rPr>
          <w:szCs w:val="18"/>
          <w:lang w:val="nl-NL"/>
        </w:rPr>
      </w:pPr>
      <w:r>
        <w:t xml:space="preserve">W: </w:t>
      </w:r>
      <w:hyperlink r:id="rId14" w:history="1">
        <w:r w:rsidRPr="004A62CC">
          <w:rPr>
            <w:rStyle w:val="Hyperlink"/>
            <w:szCs w:val="18"/>
            <w:lang w:val="nl-NL"/>
          </w:rPr>
          <w:t>www.fcagroup.com</w:t>
        </w:r>
      </w:hyperlink>
    </w:p>
    <w:p w:rsidR="00647419" w:rsidRPr="004A62CC" w:rsidRDefault="00647419" w:rsidP="00647419">
      <w:pPr>
        <w:pStyle w:val="01TEXT"/>
        <w:rPr>
          <w:szCs w:val="18"/>
          <w:lang w:val="nl-NL"/>
        </w:rPr>
      </w:pPr>
    </w:p>
    <w:p w:rsidR="00647419" w:rsidRPr="004A62CC" w:rsidRDefault="00647419" w:rsidP="00647419">
      <w:pPr>
        <w:pStyle w:val="01TEXT"/>
        <w:rPr>
          <w:szCs w:val="18"/>
          <w:lang w:val="nl-NL"/>
        </w:rPr>
      </w:pPr>
    </w:p>
    <w:p w:rsidR="00647419" w:rsidRPr="00916162" w:rsidRDefault="006713B0" w:rsidP="00647419">
      <w:pPr>
        <w:pStyle w:val="Tekstzonderopmaak"/>
        <w:rPr>
          <w:rStyle w:val="Hyperlink"/>
          <w:sz w:val="18"/>
          <w:szCs w:val="18"/>
          <w:lang w:val="nl-NL"/>
        </w:rPr>
      </w:pPr>
      <w:hyperlink r:id="rId15" w:history="1">
        <w:r>
          <w:rPr>
            <w:noProof/>
            <w:sz w:val="18"/>
            <w:szCs w:val="18"/>
            <w:lang w:val="nl-N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i1025" type="#_x0000_t75" href="https://www.facebook.com/alfaromeonl" style="width:14.5pt;height:14.5pt;visibility:visible;mso-wrap-style:square" o:button="t">
              <v:fill o:detectmouseclick="t"/>
              <v:imagedata r:id="rId16" o:title=""/>
            </v:shape>
          </w:pict>
        </w:r>
      </w:hyperlink>
      <w:r w:rsidR="00647419" w:rsidRPr="00916162">
        <w:rPr>
          <w:sz w:val="18"/>
          <w:szCs w:val="18"/>
          <w:lang w:val="nl-NL"/>
        </w:rPr>
        <w:tab/>
      </w:r>
      <w:hyperlink r:id="rId17" w:history="1">
        <w:r w:rsidR="00647419" w:rsidRPr="00916162">
          <w:rPr>
            <w:rStyle w:val="Hyperlink"/>
            <w:sz w:val="18"/>
            <w:szCs w:val="18"/>
            <w:lang w:val="nl-NL"/>
          </w:rPr>
          <w:t>facebook.com/alfaromeonl</w:t>
        </w:r>
      </w:hyperlink>
    </w:p>
    <w:p w:rsidR="00C134D4" w:rsidRPr="00916162" w:rsidRDefault="00C134D4" w:rsidP="00647419">
      <w:pPr>
        <w:pStyle w:val="01TEXT"/>
        <w:rPr>
          <w:szCs w:val="18"/>
          <w:lang w:val="nl-NL"/>
        </w:rPr>
      </w:pPr>
    </w:p>
    <w:p w:rsidR="007368CD" w:rsidRPr="00916162" w:rsidRDefault="00647419" w:rsidP="00647419">
      <w:pPr>
        <w:pStyle w:val="01TEXT"/>
        <w:rPr>
          <w:szCs w:val="18"/>
          <w:lang w:val="nl-NL"/>
        </w:rPr>
      </w:pPr>
      <w:r w:rsidRPr="00916162">
        <w:rPr>
          <w:noProof/>
          <w:szCs w:val="1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0B31015" wp14:editId="507CE32C">
            <wp:simplePos x="0" y="0"/>
            <wp:positionH relativeFrom="column">
              <wp:posOffset>-341</wp:posOffset>
            </wp:positionH>
            <wp:positionV relativeFrom="paragraph">
              <wp:posOffset>-90464</wp:posOffset>
            </wp:positionV>
            <wp:extent cx="184245" cy="232012"/>
            <wp:effectExtent l="0" t="0" r="6350" b="0"/>
            <wp:wrapNone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5" cy="2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162">
        <w:rPr>
          <w:szCs w:val="18"/>
          <w:lang w:val="nl-NL"/>
        </w:rPr>
        <w:tab/>
      </w:r>
      <w:hyperlink r:id="rId20" w:history="1">
        <w:r w:rsidRPr="00916162">
          <w:rPr>
            <w:rStyle w:val="Hyperlink"/>
            <w:szCs w:val="18"/>
            <w:lang w:val="nl-NL"/>
          </w:rPr>
          <w:t>youtube.com/user/AlfaRomeoNederland</w:t>
        </w:r>
      </w:hyperlink>
    </w:p>
    <w:sectPr w:rsidR="007368CD" w:rsidRPr="00916162" w:rsidSect="007368CD">
      <w:headerReference w:type="default" r:id="rId21"/>
      <w:footerReference w:type="default" r:id="rId22"/>
      <w:headerReference w:type="first" r:id="rId23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2C" w:rsidRDefault="0017702C" w:rsidP="007368CD">
      <w:r>
        <w:separator/>
      </w:r>
    </w:p>
  </w:endnote>
  <w:endnote w:type="continuationSeparator" w:id="0">
    <w:p w:rsidR="0017702C" w:rsidRDefault="0017702C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6713B0" w:rsidP="007368CD">
    <w:pPr>
      <w:pStyle w:val="Voettekst"/>
    </w:pPr>
  </w:p>
  <w:p w:rsidR="007368CD" w:rsidRDefault="006713B0" w:rsidP="007368CD">
    <w:pPr>
      <w:pStyle w:val="Voettekst"/>
    </w:pPr>
  </w:p>
  <w:p w:rsidR="007368CD" w:rsidRDefault="006713B0" w:rsidP="007368CD">
    <w:pPr>
      <w:pStyle w:val="Voettekst"/>
    </w:pPr>
  </w:p>
  <w:p w:rsidR="007368CD" w:rsidRDefault="006713B0" w:rsidP="007368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2C" w:rsidRDefault="0017702C" w:rsidP="007368CD">
      <w:r>
        <w:separator/>
      </w:r>
    </w:p>
  </w:footnote>
  <w:footnote w:type="continuationSeparator" w:id="0">
    <w:p w:rsidR="0017702C" w:rsidRDefault="0017702C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64741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4165D61" wp14:editId="29093C57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647419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7368CD" w:rsidRPr="000F2D20" w:rsidRDefault="00647419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F15872" w:rsidRPr="00E81717">
      <w:rPr>
        <w:noProof/>
        <w:lang w:val="en-US" w:eastAsia="en-US"/>
      </w:rPr>
      <w:drawing>
        <wp:anchor distT="0" distB="0" distL="114300" distR="114300" simplePos="0" relativeHeight="251698176" behindDoc="1" locked="1" layoutInCell="1" allowOverlap="1" wp14:anchorId="625C90DF" wp14:editId="142EAEDB">
          <wp:simplePos x="0" y="0"/>
          <wp:positionH relativeFrom="page">
            <wp:posOffset>146050</wp:posOffset>
          </wp:positionH>
          <wp:positionV relativeFrom="page">
            <wp:posOffset>3346450</wp:posOffset>
          </wp:positionV>
          <wp:extent cx="1123950" cy="1123950"/>
          <wp:effectExtent l="0" t="0" r="0" b="0"/>
          <wp:wrapNone/>
          <wp:docPr id="33" name="Afbeelding 33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DF6B3FD" wp14:editId="5C63E619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a41f35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15872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7F7F2A37" wp14:editId="4C8377B7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Afbeelding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Pr="00C01009" w:rsidRDefault="0064741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A948B5C" wp14:editId="5FB32721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647419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647419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6F10D9A" wp14:editId="18A3CD6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a41f35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15872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5F0A9C16" wp14:editId="3512EB6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Afbeelding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872">
      <w:rPr>
        <w:noProof/>
      </w:rPr>
      <w:softHyphen/>
    </w:r>
    <w:r w:rsidR="00F15872">
      <w:rPr>
        <w:noProof/>
      </w:rPr>
      <w:softHyphen/>
    </w:r>
    <w:r w:rsidR="00F15872">
      <w:rPr>
        <w:noProof/>
      </w:rPr>
      <w:softHyphen/>
    </w:r>
    <w:r w:rsidR="00F15872">
      <w:rPr>
        <w:noProof/>
      </w:rPr>
      <w:softHyphen/>
    </w:r>
    <w:r w:rsidR="00F15872" w:rsidRPr="00E81717">
      <w:rPr>
        <w:noProof/>
        <w:lang w:val="en-US" w:eastAsia="en-US"/>
      </w:rPr>
      <w:drawing>
        <wp:anchor distT="0" distB="0" distL="114300" distR="114300" simplePos="0" relativeHeight="251696128" behindDoc="1" locked="1" layoutInCell="1" allowOverlap="1" wp14:anchorId="31DCDDF4" wp14:editId="013B9AD5">
          <wp:simplePos x="0" y="0"/>
          <wp:positionH relativeFrom="page">
            <wp:posOffset>146050</wp:posOffset>
          </wp:positionH>
          <wp:positionV relativeFrom="page">
            <wp:posOffset>3346450</wp:posOffset>
          </wp:positionV>
          <wp:extent cx="1123950" cy="1123950"/>
          <wp:effectExtent l="0" t="0" r="0" b="0"/>
          <wp:wrapNone/>
          <wp:docPr id="32" name="Afbeelding 32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0071"/>
    <w:multiLevelType w:val="hybridMultilevel"/>
    <w:tmpl w:val="338A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72465"/>
    <w:multiLevelType w:val="hybridMultilevel"/>
    <w:tmpl w:val="5E76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19"/>
    <w:rsid w:val="00060940"/>
    <w:rsid w:val="00067688"/>
    <w:rsid w:val="00105D5A"/>
    <w:rsid w:val="00131C53"/>
    <w:rsid w:val="001429AE"/>
    <w:rsid w:val="00150AB5"/>
    <w:rsid w:val="001676D0"/>
    <w:rsid w:val="0017702C"/>
    <w:rsid w:val="00185C44"/>
    <w:rsid w:val="0018757F"/>
    <w:rsid w:val="001B72C3"/>
    <w:rsid w:val="002100C2"/>
    <w:rsid w:val="00230D91"/>
    <w:rsid w:val="00234A2E"/>
    <w:rsid w:val="002601FB"/>
    <w:rsid w:val="00291F88"/>
    <w:rsid w:val="002B207E"/>
    <w:rsid w:val="003126AB"/>
    <w:rsid w:val="00346732"/>
    <w:rsid w:val="003472F3"/>
    <w:rsid w:val="003C1654"/>
    <w:rsid w:val="00405948"/>
    <w:rsid w:val="004211E5"/>
    <w:rsid w:val="004313B5"/>
    <w:rsid w:val="0048565B"/>
    <w:rsid w:val="00491E8C"/>
    <w:rsid w:val="004979D9"/>
    <w:rsid w:val="004A62CC"/>
    <w:rsid w:val="004A70DC"/>
    <w:rsid w:val="004F4DAA"/>
    <w:rsid w:val="00532561"/>
    <w:rsid w:val="00533343"/>
    <w:rsid w:val="00537015"/>
    <w:rsid w:val="005922F8"/>
    <w:rsid w:val="005B28FB"/>
    <w:rsid w:val="005B7A38"/>
    <w:rsid w:val="005C3FA0"/>
    <w:rsid w:val="005D04A9"/>
    <w:rsid w:val="005D11F4"/>
    <w:rsid w:val="00625E25"/>
    <w:rsid w:val="006266C7"/>
    <w:rsid w:val="006308F7"/>
    <w:rsid w:val="006324B0"/>
    <w:rsid w:val="00647419"/>
    <w:rsid w:val="006713B0"/>
    <w:rsid w:val="00675121"/>
    <w:rsid w:val="006927C4"/>
    <w:rsid w:val="006A311D"/>
    <w:rsid w:val="006A5ADC"/>
    <w:rsid w:val="006B066F"/>
    <w:rsid w:val="006B224C"/>
    <w:rsid w:val="006B67AE"/>
    <w:rsid w:val="006D76A9"/>
    <w:rsid w:val="006E0A8B"/>
    <w:rsid w:val="006F70A3"/>
    <w:rsid w:val="007168D1"/>
    <w:rsid w:val="007427B8"/>
    <w:rsid w:val="00770C20"/>
    <w:rsid w:val="007B415A"/>
    <w:rsid w:val="007D792E"/>
    <w:rsid w:val="007F5184"/>
    <w:rsid w:val="008126BF"/>
    <w:rsid w:val="00822996"/>
    <w:rsid w:val="008434FA"/>
    <w:rsid w:val="00873582"/>
    <w:rsid w:val="00880DD0"/>
    <w:rsid w:val="008C21B1"/>
    <w:rsid w:val="008D0F2C"/>
    <w:rsid w:val="008D5BD1"/>
    <w:rsid w:val="0091073E"/>
    <w:rsid w:val="00916162"/>
    <w:rsid w:val="009419A8"/>
    <w:rsid w:val="009728A0"/>
    <w:rsid w:val="00972FE1"/>
    <w:rsid w:val="009A3BC8"/>
    <w:rsid w:val="009E2989"/>
    <w:rsid w:val="009F4016"/>
    <w:rsid w:val="00A005C0"/>
    <w:rsid w:val="00A72280"/>
    <w:rsid w:val="00A73983"/>
    <w:rsid w:val="00A924E4"/>
    <w:rsid w:val="00AA5983"/>
    <w:rsid w:val="00AC322E"/>
    <w:rsid w:val="00AD15E3"/>
    <w:rsid w:val="00AF3B8B"/>
    <w:rsid w:val="00B463AF"/>
    <w:rsid w:val="00B51D39"/>
    <w:rsid w:val="00B8519A"/>
    <w:rsid w:val="00C134D4"/>
    <w:rsid w:val="00C32DE4"/>
    <w:rsid w:val="00C331E0"/>
    <w:rsid w:val="00C57883"/>
    <w:rsid w:val="00C94E1F"/>
    <w:rsid w:val="00CC378E"/>
    <w:rsid w:val="00CD1C02"/>
    <w:rsid w:val="00CE64C2"/>
    <w:rsid w:val="00D2026B"/>
    <w:rsid w:val="00D24E0D"/>
    <w:rsid w:val="00D31716"/>
    <w:rsid w:val="00DA6174"/>
    <w:rsid w:val="00DA6470"/>
    <w:rsid w:val="00DC36E9"/>
    <w:rsid w:val="00DD34BE"/>
    <w:rsid w:val="00DE4716"/>
    <w:rsid w:val="00DF11AB"/>
    <w:rsid w:val="00DF2214"/>
    <w:rsid w:val="00E01FE3"/>
    <w:rsid w:val="00E04D8F"/>
    <w:rsid w:val="00E12660"/>
    <w:rsid w:val="00E233A5"/>
    <w:rsid w:val="00E33D4D"/>
    <w:rsid w:val="00E403D2"/>
    <w:rsid w:val="00E47131"/>
    <w:rsid w:val="00E65BB3"/>
    <w:rsid w:val="00E722B6"/>
    <w:rsid w:val="00E9140E"/>
    <w:rsid w:val="00E97249"/>
    <w:rsid w:val="00EB084A"/>
    <w:rsid w:val="00EE4662"/>
    <w:rsid w:val="00F01843"/>
    <w:rsid w:val="00F0192B"/>
    <w:rsid w:val="00F15872"/>
    <w:rsid w:val="00F25D39"/>
    <w:rsid w:val="00F423F5"/>
    <w:rsid w:val="00F512BE"/>
    <w:rsid w:val="00F517BC"/>
    <w:rsid w:val="00F71C42"/>
    <w:rsid w:val="00F81498"/>
    <w:rsid w:val="00FA5A15"/>
    <w:rsid w:val="00FC2CD6"/>
    <w:rsid w:val="00FE0801"/>
    <w:rsid w:val="00FE2D44"/>
    <w:rsid w:val="00FE31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  <w:lsdException w:name="No Spacing" w:uiPriority="1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5A2B83"/>
    <w:rPr>
      <w:rFonts w:ascii="Arial" w:hAnsi="Arial"/>
      <w:b/>
      <w:color w:val="000000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A41F35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41F35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A41F35" w:themeColor="accent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47419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47419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ntekst">
    <w:name w:val="Balloon Text"/>
    <w:basedOn w:val="Standaard"/>
    <w:link w:val="BallontekstChar"/>
    <w:rsid w:val="00647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7419"/>
    <w:rPr>
      <w:rFonts w:ascii="Tahoma" w:hAnsi="Tahoma" w:cs="Tahoma"/>
      <w:color w:val="000000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647419"/>
    <w:rPr>
      <w:b/>
      <w:bCs/>
    </w:rPr>
  </w:style>
  <w:style w:type="paragraph" w:styleId="Geenafstand">
    <w:name w:val="No Spacing"/>
    <w:uiPriority w:val="1"/>
    <w:qFormat/>
    <w:rsid w:val="00647419"/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  <w:lsdException w:name="No Spacing" w:uiPriority="1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5A2B83"/>
    <w:rPr>
      <w:rFonts w:ascii="Arial" w:hAnsi="Arial"/>
      <w:b/>
      <w:color w:val="000000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A41F35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41F35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A41F35" w:themeColor="accent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47419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47419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ntekst">
    <w:name w:val="Balloon Text"/>
    <w:basedOn w:val="Standaard"/>
    <w:link w:val="BallontekstChar"/>
    <w:rsid w:val="00647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7419"/>
    <w:rPr>
      <w:rFonts w:ascii="Tahoma" w:hAnsi="Tahoma" w:cs="Tahoma"/>
      <w:color w:val="000000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647419"/>
    <w:rPr>
      <w:b/>
      <w:bCs/>
    </w:rPr>
  </w:style>
  <w:style w:type="paragraph" w:styleId="Geenafstand">
    <w:name w:val="No Spacing"/>
    <w:uiPriority w:val="1"/>
    <w:qFormat/>
    <w:rsid w:val="00647419"/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faromeopress.nl" TargetMode="External"/><Relationship Id="rId18" Type="http://schemas.openxmlformats.org/officeDocument/2006/relationships/hyperlink" Target="https://www.youtube.com/user/AlfaRomeoNederlan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mailto:toine.damo@fcagroup.com" TargetMode="External"/><Relationship Id="rId17" Type="http://schemas.openxmlformats.org/officeDocument/2006/relationships/hyperlink" Target="https://www.facebook.com/alfaromeon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www.youtube.com/user/AlfaRomeoNederla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alfaromeonl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cagroup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ALFA ROMEO NEW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A41F35"/>
      </a:accent1>
      <a:accent2>
        <a:srgbClr val="898C8A"/>
      </a:accent2>
      <a:accent3>
        <a:srgbClr val="C1C1C1"/>
      </a:accent3>
      <a:accent4>
        <a:srgbClr val="A41F35"/>
      </a:accent4>
      <a:accent5>
        <a:srgbClr val="006F3F"/>
      </a:accent5>
      <a:accent6>
        <a:srgbClr val="005791"/>
      </a:accent6>
      <a:hlink>
        <a:srgbClr val="A41F35"/>
      </a:hlink>
      <a:folHlink>
        <a:srgbClr val="A41F35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Alfa Romeo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5C585AFB-9A33-45AA-B9B1-37987F9C1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5F84C-5680-4F48-B5F6-B8BD798C49A3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634c490-1755-4076-9393-5b23b42d2cb1"/>
  </ds:schemaRefs>
</ds:datastoreItem>
</file>

<file path=customXml/itemProps3.xml><?xml version="1.0" encoding="utf-8"?>
<ds:datastoreItem xmlns:ds="http://schemas.openxmlformats.org/officeDocument/2006/customXml" ds:itemID="{7DB5182F-3962-492B-953C-CDB77FBC2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5631E-105C-4ECE-923C-93293F8508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Alfa Romeo Press Release</vt:lpstr>
      <vt:lpstr>Alfa Romeo Press Release</vt:lpstr>
    </vt:vector>
  </TitlesOfParts>
  <Company>FIATGROUP</Company>
  <LinksUpToDate>false</LinksUpToDate>
  <CharactersWithSpaces>3328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 Romeo Press Release</dc:title>
  <dc:creator>Administrator</dc:creator>
  <cp:lastModifiedBy>Administrator</cp:lastModifiedBy>
  <cp:revision>8</cp:revision>
  <cp:lastPrinted>2016-07-08T13:23:00Z</cp:lastPrinted>
  <dcterms:created xsi:type="dcterms:W3CDTF">2016-07-11T09:16:00Z</dcterms:created>
  <dcterms:modified xsi:type="dcterms:W3CDTF">2016-07-14T07:31:00Z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7fb904f7-58d9-4688-b19d-929574ecf299</vt:lpwstr>
  </property>
  <property fmtid="{D5CDD505-2E9C-101B-9397-08002B2CF9AE}" pid="4" name="bjSaver">
    <vt:lpwstr>Qe3PVBm2DcWlL3Y6FJqLfsM2JY4wSkIw</vt:lpwstr>
  </property>
  <property fmtid="{D5CDD505-2E9C-101B-9397-08002B2CF9AE}" pid="5" name="bjClassificationLevel">
    <vt:lpwstr>COMPANYPROJECT: PRJ-GU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F25321A,14-7-2016 9:31:02,PUBLIC</vt:lpwstr>
  </property>
</Properties>
</file>